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ED8" w:rsidRPr="00192ED8" w:rsidRDefault="00192ED8" w:rsidP="00192ED8">
      <w:pPr>
        <w:spacing w:before="100" w:beforeAutospacing="1" w:after="100" w:afterAutospacing="1" w:line="240" w:lineRule="auto"/>
        <w:jc w:val="center"/>
        <w:outlineLvl w:val="3"/>
        <w:rPr>
          <w:rFonts w:ascii="Tahoma" w:eastAsia="Times New Roman" w:hAnsi="Tahoma" w:cs="Tahoma"/>
          <w:b/>
          <w:bCs/>
          <w:sz w:val="28"/>
          <w:szCs w:val="28"/>
          <w:lang w:eastAsia="sl-SI"/>
        </w:rPr>
      </w:pPr>
      <w:r w:rsidRPr="00192ED8">
        <w:rPr>
          <w:rFonts w:ascii="Tahoma" w:eastAsia="Times New Roman" w:hAnsi="Tahoma" w:cs="Tahoma"/>
          <w:b/>
          <w:bCs/>
          <w:sz w:val="28"/>
          <w:szCs w:val="28"/>
          <w:lang w:eastAsia="sl-SI"/>
        </w:rPr>
        <w:t>KULTURNI BAZAR PREDSTAVLJA IN PONUJA IDEJE ZA DELO NA DALJAVO</w:t>
      </w:r>
    </w:p>
    <w:p w:rsidR="00192ED8" w:rsidRPr="00192ED8" w:rsidRDefault="00192ED8" w:rsidP="00192ED8">
      <w:pPr>
        <w:spacing w:before="100" w:beforeAutospacing="1" w:after="100" w:afterAutospacing="1" w:line="240" w:lineRule="auto"/>
        <w:jc w:val="center"/>
        <w:outlineLvl w:val="3"/>
        <w:rPr>
          <w:rFonts w:ascii="Tahoma" w:hAnsi="Tahoma" w:cs="Tahoma"/>
          <w:sz w:val="28"/>
          <w:szCs w:val="28"/>
        </w:rPr>
      </w:pPr>
      <w:r w:rsidRPr="00192ED8">
        <w:rPr>
          <w:rFonts w:ascii="Tahoma" w:eastAsia="Times New Roman" w:hAnsi="Tahoma" w:cs="Tahoma"/>
          <w:b/>
          <w:bCs/>
          <w:sz w:val="28"/>
          <w:szCs w:val="28"/>
          <w:lang w:eastAsia="sl-SI"/>
        </w:rPr>
        <w:t xml:space="preserve">Povezave za navedene spodnje predstavitve najdete na: </w:t>
      </w:r>
      <w:hyperlink r:id="rId5" w:history="1">
        <w:r w:rsidRPr="00192ED8">
          <w:rPr>
            <w:rStyle w:val="Hiperpovezava"/>
            <w:rFonts w:ascii="Tahoma" w:eastAsia="Times New Roman" w:hAnsi="Tahoma" w:cs="Tahoma"/>
            <w:b/>
            <w:bCs/>
            <w:sz w:val="28"/>
            <w:szCs w:val="28"/>
            <w:lang w:eastAsia="sl-SI"/>
          </w:rPr>
          <w:t>https://kulturnibazar.si/kuv-na-daljavo/</w:t>
        </w:r>
      </w:hyperlink>
    </w:p>
    <w:p w:rsidR="00192ED8" w:rsidRPr="00192ED8" w:rsidRDefault="00192ED8" w:rsidP="00192ED8">
      <w:pPr>
        <w:spacing w:before="100" w:beforeAutospacing="1" w:after="100" w:afterAutospacing="1" w:line="240" w:lineRule="auto"/>
        <w:jc w:val="center"/>
        <w:outlineLvl w:val="3"/>
        <w:rPr>
          <w:rFonts w:ascii="Tahoma" w:hAnsi="Tahoma" w:cs="Tahoma"/>
          <w:sz w:val="28"/>
          <w:szCs w:val="28"/>
        </w:rPr>
      </w:pPr>
    </w:p>
    <w:p w:rsidR="00192ED8" w:rsidRPr="00192ED8" w:rsidRDefault="00192ED8" w:rsidP="00192ED8">
      <w:pPr>
        <w:spacing w:before="100" w:beforeAutospacing="1" w:after="100" w:afterAutospacing="1" w:line="240" w:lineRule="auto"/>
        <w:jc w:val="center"/>
        <w:outlineLvl w:val="3"/>
        <w:rPr>
          <w:rFonts w:ascii="Tahoma" w:eastAsia="Times New Roman" w:hAnsi="Tahoma" w:cs="Tahoma"/>
          <w:b/>
          <w:bCs/>
          <w:color w:val="FF0000"/>
          <w:sz w:val="36"/>
          <w:szCs w:val="36"/>
          <w:lang w:eastAsia="sl-SI"/>
        </w:rPr>
      </w:pPr>
      <w:r w:rsidRPr="00192ED8">
        <w:rPr>
          <w:rFonts w:ascii="Tahoma" w:eastAsia="Times New Roman" w:hAnsi="Tahoma" w:cs="Tahoma"/>
          <w:b/>
          <w:bCs/>
          <w:color w:val="FF0000"/>
          <w:sz w:val="36"/>
          <w:szCs w:val="36"/>
          <w:lang w:eastAsia="sl-SI"/>
        </w:rPr>
        <w:t>LIKOVNE UMETNOSTI</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drawing>
          <wp:inline distT="0" distB="0" distL="0" distR="0">
            <wp:extent cx="4333875" cy="2889250"/>
            <wp:effectExtent l="19050" t="0" r="9525" b="0"/>
            <wp:docPr id="1" name="Slika 1" descr="https://kulturnibazar.si/wp-content/uploads/2020/12/Nazaj-v-mesto-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lturnibazar.si/wp-content/uploads/2020/12/Nazaj-v-mesto-600x400.png"/>
                    <pic:cNvPicPr>
                      <a:picLocks noChangeAspect="1" noChangeArrowheads="1"/>
                    </pic:cNvPicPr>
                  </pic:nvPicPr>
                  <pic:blipFill>
                    <a:blip r:embed="rId6" cstate="print"/>
                    <a:srcRect/>
                    <a:stretch>
                      <a:fillRect/>
                    </a:stretch>
                  </pic:blipFill>
                  <pic:spPr bwMode="auto">
                    <a:xfrm>
                      <a:off x="0" y="0"/>
                      <a:ext cx="4333875" cy="288925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Filmska osnovna šola (</w:t>
      </w:r>
      <w:proofErr w:type="spellStart"/>
      <w:r w:rsidRPr="00192ED8">
        <w:rPr>
          <w:rFonts w:ascii="Tahoma" w:hAnsi="Tahoma" w:cs="Tahoma"/>
          <w:sz w:val="28"/>
          <w:szCs w:val="28"/>
        </w:rPr>
        <w:t>Art</w:t>
      </w:r>
      <w:proofErr w:type="spellEnd"/>
      <w:r w:rsidRPr="00192ED8">
        <w:rPr>
          <w:rFonts w:ascii="Tahoma" w:hAnsi="Tahoma" w:cs="Tahoma"/>
          <w:sz w:val="28"/>
          <w:szCs w:val="28"/>
        </w:rPr>
        <w:t xml:space="preserve"> kino mreža Slovenije)</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Kdo se boji videa?</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Pedagoško gradivo o video umetnosti</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Pedagoško gradivo obravnava pet izbranih umetniških in eksperimentalnih videov na temo okoljske problematike in potrošništva, dostopnih na Postaji DIVA. Ob vsakem naslovu so na voljo povezava do videa, vprašanja za učence in predlogi za dodatne dejavnosti v razredu. Gradivo je nastalo v sodelovanju z Zavodom SCCA-Ljubljana in Postajo DIVA.</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lastRenderedPageBreak/>
        <w:drawing>
          <wp:inline distT="0" distB="0" distL="0" distR="0">
            <wp:extent cx="4276725" cy="2851150"/>
            <wp:effectExtent l="19050" t="0" r="9525" b="0"/>
            <wp:docPr id="2" name="Slika 2" descr="https://kulturnibazar.si/wp-content/uploads/2020/12/Onstran-svetlobe-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lturnibazar.si/wp-content/uploads/2020/12/Onstran-svetlobe-600x400.png"/>
                    <pic:cNvPicPr>
                      <a:picLocks noChangeAspect="1" noChangeArrowheads="1"/>
                    </pic:cNvPicPr>
                  </pic:nvPicPr>
                  <pic:blipFill>
                    <a:blip r:embed="rId7" cstate="print"/>
                    <a:srcRect/>
                    <a:stretch>
                      <a:fillRect/>
                    </a:stretch>
                  </pic:blipFill>
                  <pic:spPr bwMode="auto">
                    <a:xfrm>
                      <a:off x="0" y="0"/>
                      <a:ext cx="4276725" cy="285115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Pokrajinski muzej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Onstran svetlobe</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Virtualna razstava</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 xml:space="preserve">Virtualna razstava ob 100-letnici ustanovitve Podpornega društva slepih seznanja s slikarskimi in fotografskimi deli slepih in slabovidnih ustvarjalcev. Razstava spodbuja k empatiji, ki omogoča boljše razumevanje potreb slepih in slabovidnih. </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drawing>
          <wp:inline distT="0" distB="0" distL="0" distR="0">
            <wp:extent cx="4057650" cy="2705100"/>
            <wp:effectExtent l="19050" t="0" r="0" b="0"/>
            <wp:docPr id="3" name="Slika 3" descr="https://kulturnibazar.si/wp-content/uploads/2020/11/INVENTARNA-ŠTEVILKA-1-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ulturnibazar.si/wp-content/uploads/2020/11/INVENTARNA-ŠTEVILKA-1-600x400.png"/>
                    <pic:cNvPicPr>
                      <a:picLocks noChangeAspect="1" noChangeArrowheads="1"/>
                    </pic:cNvPicPr>
                  </pic:nvPicPr>
                  <pic:blipFill>
                    <a:blip r:embed="rId8" cstate="print"/>
                    <a:srcRect/>
                    <a:stretch>
                      <a:fillRect/>
                    </a:stretch>
                  </pic:blipFill>
                  <pic:spPr bwMode="auto">
                    <a:xfrm>
                      <a:off x="0" y="0"/>
                      <a:ext cx="4057650" cy="270510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Pokrajinski muzej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Inventarna številka 1</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lastRenderedPageBreak/>
        <w:t>Virtualna razstava</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 xml:space="preserve">Virtualna razstava seznanja s prvimi slikarskimi zbirkami premožnih plemiških družin na širšem območju Maribora, njihovo zgodovino, z deli, ki so se ohranila v muzejski zbirki, ter z javnim razstavljanjem slikarskih del do leta 1920, ko se je v Mariboru začela organizirana likovna dejavnost. </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drawing>
          <wp:inline distT="0" distB="0" distL="0" distR="0">
            <wp:extent cx="3686175" cy="2457450"/>
            <wp:effectExtent l="19050" t="0" r="9525" b="0"/>
            <wp:docPr id="4" name="Slika 4" descr="https://kulturnibazar.si/wp-content/uploads/2020/11/32704027516_a415809f0b_k-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ulturnibazar.si/wp-content/uploads/2020/11/32704027516_a415809f0b_k-600x400.jpg"/>
                    <pic:cNvPicPr>
                      <a:picLocks noChangeAspect="1" noChangeArrowheads="1"/>
                    </pic:cNvPicPr>
                  </pic:nvPicPr>
                  <pic:blipFill>
                    <a:blip r:embed="rId9" cstate="print"/>
                    <a:srcRect/>
                    <a:stretch>
                      <a:fillRect/>
                    </a:stretch>
                  </pic:blipFill>
                  <pic:spPr bwMode="auto">
                    <a:xfrm>
                      <a:off x="0" y="0"/>
                      <a:ext cx="3686175" cy="245745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Umetnostna galerija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 xml:space="preserve">Sobotne </w:t>
      </w:r>
      <w:proofErr w:type="spellStart"/>
      <w:r w:rsidRPr="00192ED8">
        <w:rPr>
          <w:rStyle w:val="link2"/>
          <w:rFonts w:ascii="Tahoma" w:hAnsi="Tahoma" w:cs="Tahoma"/>
          <w:sz w:val="28"/>
          <w:szCs w:val="28"/>
        </w:rPr>
        <w:t>ustvarjalnice</w:t>
      </w:r>
      <w:proofErr w:type="spellEnd"/>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 xml:space="preserve">Virtualne likovne </w:t>
      </w:r>
      <w:proofErr w:type="spellStart"/>
      <w:r w:rsidRPr="00192ED8">
        <w:rPr>
          <w:rFonts w:ascii="Tahoma" w:hAnsi="Tahoma" w:cs="Tahoma"/>
          <w:sz w:val="28"/>
          <w:szCs w:val="28"/>
        </w:rPr>
        <w:t>ustvarjalnice</w:t>
      </w:r>
      <w:proofErr w:type="spellEnd"/>
      <w:r w:rsidRPr="00192ED8">
        <w:rPr>
          <w:rFonts w:ascii="Tahoma" w:hAnsi="Tahoma" w:cs="Tahoma"/>
          <w:sz w:val="28"/>
          <w:szCs w:val="28"/>
        </w:rPr>
        <w:t xml:space="preserve"> za otroke od 5. do 10. leta</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 xml:space="preserve">Otroci vabljeni na virtualno druženje z umetnostjo. Predstavili vam bodo likovne umetnine z razstave 100+ Vrhunci iz Zbirke UGM, ki bodo izhodišče za likovno </w:t>
      </w:r>
      <w:proofErr w:type="spellStart"/>
      <w:r w:rsidRPr="00192ED8">
        <w:rPr>
          <w:rFonts w:ascii="Tahoma" w:hAnsi="Tahoma" w:cs="Tahoma"/>
          <w:sz w:val="28"/>
          <w:szCs w:val="28"/>
        </w:rPr>
        <w:t>ustvarjalnico</w:t>
      </w:r>
      <w:proofErr w:type="spellEnd"/>
      <w:r w:rsidRPr="00192ED8">
        <w:rPr>
          <w:rFonts w:ascii="Tahoma" w:hAnsi="Tahoma" w:cs="Tahoma"/>
          <w:sz w:val="28"/>
          <w:szCs w:val="28"/>
        </w:rPr>
        <w:t xml:space="preserve">. Ustvarjali boste z materialom in orodjem, ki so dostopni v vsakem domu: vsakdanji predmeti, telefoni, svinčniki … </w:t>
      </w:r>
    </w:p>
    <w:p w:rsidR="00192ED8" w:rsidRPr="00192ED8" w:rsidRDefault="00192ED8" w:rsidP="00192ED8">
      <w:pPr>
        <w:rPr>
          <w:rFonts w:ascii="Tahoma" w:hAnsi="Tahoma" w:cs="Tahoma"/>
          <w:sz w:val="28"/>
          <w:szCs w:val="28"/>
        </w:rPr>
      </w:pPr>
      <w:r>
        <w:rPr>
          <w:rFonts w:ascii="Tahoma" w:hAnsi="Tahoma" w:cs="Tahoma"/>
          <w:noProof/>
          <w:sz w:val="28"/>
          <w:szCs w:val="28"/>
          <w:lang w:eastAsia="sl-SI"/>
        </w:rPr>
        <w:lastRenderedPageBreak/>
        <w:pict>
          <v:roundrect id="_x0000_s1026" style="position:absolute;margin-left:298.15pt;margin-top:14.4pt;width:167.25pt;height:159pt;z-index:251658240" arcsize="10923f">
            <v:textbox>
              <w:txbxContent>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Umetnostna galerija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Zvočni opisi del iz zbirke UGM</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Opisi in fotografije</w:t>
                  </w:r>
                </w:p>
                <w:p w:rsidR="00192ED8" w:rsidRDefault="00192ED8"/>
              </w:txbxContent>
            </v:textbox>
          </v:roundrect>
        </w:pict>
      </w:r>
      <w:r w:rsidRPr="00192ED8">
        <w:rPr>
          <w:rFonts w:ascii="Tahoma" w:hAnsi="Tahoma" w:cs="Tahoma"/>
          <w:noProof/>
          <w:sz w:val="28"/>
          <w:szCs w:val="28"/>
          <w:lang w:eastAsia="sl-SI"/>
        </w:rPr>
        <w:drawing>
          <wp:inline distT="0" distB="0" distL="0" distR="0">
            <wp:extent cx="3543300" cy="2362200"/>
            <wp:effectExtent l="19050" t="0" r="0" b="0"/>
            <wp:docPr id="5" name="Slika 5" descr="https://kulturnibazar.si/wp-content/uploads/2020/11/UGM_logo_veliki-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lturnibazar.si/wp-content/uploads/2020/11/UGM_logo_veliki-600x400.png"/>
                    <pic:cNvPicPr>
                      <a:picLocks noChangeAspect="1" noChangeArrowheads="1"/>
                    </pic:cNvPicPr>
                  </pic:nvPicPr>
                  <pic:blipFill>
                    <a:blip r:embed="rId10" cstate="print"/>
                    <a:srcRect/>
                    <a:stretch>
                      <a:fillRect/>
                    </a:stretch>
                  </pic:blipFill>
                  <pic:spPr bwMode="auto">
                    <a:xfrm>
                      <a:off x="0" y="0"/>
                      <a:ext cx="3543300" cy="2362200"/>
                    </a:xfrm>
                    <a:prstGeom prst="rect">
                      <a:avLst/>
                    </a:prstGeom>
                    <a:noFill/>
                    <a:ln w="9525">
                      <a:noFill/>
                      <a:miter lim="800000"/>
                      <a:headEnd/>
                      <a:tailEnd/>
                    </a:ln>
                  </pic:spPr>
                </pic:pic>
              </a:graphicData>
            </a:graphic>
          </wp:inline>
        </w:drawing>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 xml:space="preserve">Devetnajst zvočnih opisov del iz zbirke UGM je namenjenih vsem, k poslušanju pa posebej vabljeni slepi in slabovidni. S pomočjo zvočnih opisov pridobimo informacije o umetninah, ki se žal ob posrednem predstavljanju izgubijo. Med poslušanju opisov opazujemo bolj poglobljeno in doživeto. Opise spremljajo tudi kakovostne fotografije umetnin. </w:t>
      </w:r>
    </w:p>
    <w:p w:rsidR="00192ED8" w:rsidRPr="00192ED8" w:rsidRDefault="00192ED8" w:rsidP="00192ED8">
      <w:pPr>
        <w:rPr>
          <w:rFonts w:ascii="Tahoma" w:hAnsi="Tahoma" w:cs="Tahoma"/>
          <w:sz w:val="28"/>
          <w:szCs w:val="28"/>
        </w:rPr>
      </w:pPr>
      <w:r>
        <w:rPr>
          <w:rFonts w:ascii="Tahoma" w:hAnsi="Tahoma" w:cs="Tahoma"/>
          <w:noProof/>
          <w:sz w:val="28"/>
          <w:szCs w:val="28"/>
          <w:lang w:eastAsia="sl-SI"/>
        </w:rPr>
        <w:pict>
          <v:roundrect id="_x0000_s1027" style="position:absolute;margin-left:285.4pt;margin-top:5.45pt;width:180pt;height:170.25pt;z-index:251659264" arcsize="10923f">
            <v:textbox>
              <w:txbxContent>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Umetnostna galerija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Spoznaj umetnika / spoznaj umetnico</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Spletna serija kratkih intervjujev</w:t>
                  </w:r>
                </w:p>
                <w:p w:rsidR="00192ED8" w:rsidRDefault="00192ED8"/>
              </w:txbxContent>
            </v:textbox>
          </v:roundrect>
        </w:pict>
      </w:r>
      <w:r w:rsidRPr="00192ED8">
        <w:rPr>
          <w:rFonts w:ascii="Tahoma" w:hAnsi="Tahoma" w:cs="Tahoma"/>
          <w:noProof/>
          <w:sz w:val="28"/>
          <w:szCs w:val="28"/>
          <w:lang w:eastAsia="sl-SI"/>
        </w:rPr>
        <w:drawing>
          <wp:inline distT="0" distB="0" distL="0" distR="0">
            <wp:extent cx="3429000" cy="2286000"/>
            <wp:effectExtent l="19050" t="0" r="0" b="0"/>
            <wp:docPr id="6" name="Slika 6" descr="https://kulturnibazar.si/wp-content/uploads/2020/11/UGM_logo_veliki-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ulturnibazar.si/wp-content/uploads/2020/11/UGM_logo_veliki-600x400.png"/>
                    <pic:cNvPicPr>
                      <a:picLocks noChangeAspect="1" noChangeArrowheads="1"/>
                    </pic:cNvPicPr>
                  </pic:nvPicPr>
                  <pic:blipFill>
                    <a:blip r:embed="rId10" cstate="print"/>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 xml:space="preserve">Serija kratkih intervjujev predstavlja umetnike, ki delujejo na slovenskem umetniškem prizorišču. Intervjuvanci odgovarjajo na vprašanja, ki osvetljujejo njihov proces dela in njegovo razumevanje. Spoznajte Andreja Brumna Čopa, Nenada </w:t>
      </w:r>
      <w:proofErr w:type="spellStart"/>
      <w:r w:rsidRPr="00192ED8">
        <w:rPr>
          <w:rFonts w:ascii="Tahoma" w:hAnsi="Tahoma" w:cs="Tahoma"/>
          <w:sz w:val="28"/>
          <w:szCs w:val="28"/>
        </w:rPr>
        <w:t>Cizla</w:t>
      </w:r>
      <w:proofErr w:type="spellEnd"/>
      <w:r w:rsidRPr="00192ED8">
        <w:rPr>
          <w:rFonts w:ascii="Tahoma" w:hAnsi="Tahoma" w:cs="Tahoma"/>
          <w:sz w:val="28"/>
          <w:szCs w:val="28"/>
        </w:rPr>
        <w:t>, Meto Grgurevič in druge, ki delujejo na različnih umetniških področjih od slikarstva, kiparstva, kostumografije do multimedijskih projektov.</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lastRenderedPageBreak/>
        <w:drawing>
          <wp:inline distT="0" distB="0" distL="0" distR="0">
            <wp:extent cx="4467225" cy="2978150"/>
            <wp:effectExtent l="19050" t="0" r="9525" b="0"/>
            <wp:docPr id="7" name="Slika 7" descr="https://kulturnibazar.si/wp-content/uploads/2020/11/Ivan-Kos-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ulturnibazar.si/wp-content/uploads/2020/11/Ivan-Kos-600x400.png"/>
                    <pic:cNvPicPr>
                      <a:picLocks noChangeAspect="1" noChangeArrowheads="1"/>
                    </pic:cNvPicPr>
                  </pic:nvPicPr>
                  <pic:blipFill>
                    <a:blip r:embed="rId11" cstate="print"/>
                    <a:srcRect/>
                    <a:stretch>
                      <a:fillRect/>
                    </a:stretch>
                  </pic:blipFill>
                  <pic:spPr bwMode="auto">
                    <a:xfrm>
                      <a:off x="0" y="0"/>
                      <a:ext cx="4467225" cy="297815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Umetnostna galerija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Iz naših zbirk: Ivan Kos</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Spletna razstava</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Virtualna razstava o življenju in delu umetnika Ivana Kosa ponuja trideset predstavitvenih opisov umetniških del avtorja iz zbirke UGM – med njimi zagotovo najbolj znan portret Deklica z oranžo. Z risbami v tehniki tuš na papirju pa pridobimo vpogled v socialno tematiko obdobja med vojnama v Mariboru. Kakovostne reprodukcije umetnin so dopolnjene s podatki in interpretacijo.</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lastRenderedPageBreak/>
        <w:drawing>
          <wp:inline distT="0" distB="0" distL="0" distR="0">
            <wp:extent cx="4991100" cy="3327400"/>
            <wp:effectExtent l="19050" t="0" r="0" b="0"/>
            <wp:docPr id="8" name="Slika 8" descr="https://kulturnibazar.si/wp-content/uploads/2020/11/Huda-mravljica-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ulturnibazar.si/wp-content/uploads/2020/11/Huda-mravljica-600x400.png"/>
                    <pic:cNvPicPr>
                      <a:picLocks noChangeAspect="1" noChangeArrowheads="1"/>
                    </pic:cNvPicPr>
                  </pic:nvPicPr>
                  <pic:blipFill>
                    <a:blip r:embed="rId12" cstate="print"/>
                    <a:srcRect/>
                    <a:stretch>
                      <a:fillRect/>
                    </a:stretch>
                  </pic:blipFill>
                  <pic:spPr bwMode="auto">
                    <a:xfrm>
                      <a:off x="0" y="0"/>
                      <a:ext cx="4991100" cy="332740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Umetnostna galerija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Huda mravljica na obisku</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Učni listi za otroke od 5. do 10. leta</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Gradivo igrivo predstavlja zbirko UGM. Vsebuje kakovostne fotografije del slovenske umetnosti 20. in 21. stoletja. Opremljeno je z razlagami, vprašanji in likovnimi nalogami, ki vabijo k pozornemu opazovanju in razmišljanju o umetninah. Mlajši otroci gradivo raziskujejo s pomočjo odraslih, tisti, ki samostojno berejo, pa so pri reševanju lahko samostojni.</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lastRenderedPageBreak/>
        <w:drawing>
          <wp:inline distT="0" distB="0" distL="0" distR="0">
            <wp:extent cx="4352925" cy="2901950"/>
            <wp:effectExtent l="19050" t="0" r="9525" b="0"/>
            <wp:docPr id="9" name="Slika 9" descr="https://kulturnibazar.si/wp-content/uploads/2020/11/Vranček-KOKI-novo-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ulturnibazar.si/wp-content/uploads/2020/11/Vranček-KOKI-novo-600x400.png"/>
                    <pic:cNvPicPr>
                      <a:picLocks noChangeAspect="1" noChangeArrowheads="1"/>
                    </pic:cNvPicPr>
                  </pic:nvPicPr>
                  <pic:blipFill>
                    <a:blip r:embed="rId13" cstate="print"/>
                    <a:srcRect/>
                    <a:stretch>
                      <a:fillRect/>
                    </a:stretch>
                  </pic:blipFill>
                  <pic:spPr bwMode="auto">
                    <a:xfrm>
                      <a:off x="0" y="0"/>
                      <a:ext cx="4352925" cy="290195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Koroška galerija likovnih umetnosti</w:t>
      </w:r>
    </w:p>
    <w:p w:rsidR="00192ED8" w:rsidRPr="00192ED8" w:rsidRDefault="00192ED8" w:rsidP="00192ED8">
      <w:pPr>
        <w:pStyle w:val="Naslov2"/>
        <w:jc w:val="center"/>
        <w:rPr>
          <w:rFonts w:ascii="Tahoma" w:hAnsi="Tahoma" w:cs="Tahoma"/>
          <w:sz w:val="28"/>
          <w:szCs w:val="28"/>
        </w:rPr>
      </w:pPr>
      <w:proofErr w:type="spellStart"/>
      <w:r w:rsidRPr="00192ED8">
        <w:rPr>
          <w:rStyle w:val="link2"/>
          <w:rFonts w:ascii="Tahoma" w:hAnsi="Tahoma" w:cs="Tahoma"/>
          <w:sz w:val="28"/>
          <w:szCs w:val="28"/>
        </w:rPr>
        <w:t>Vranček</w:t>
      </w:r>
      <w:proofErr w:type="spellEnd"/>
      <w:r w:rsidRPr="00192ED8">
        <w:rPr>
          <w:rStyle w:val="link2"/>
          <w:rFonts w:ascii="Tahoma" w:hAnsi="Tahoma" w:cs="Tahoma"/>
          <w:sz w:val="28"/>
          <w:szCs w:val="28"/>
        </w:rPr>
        <w:t xml:space="preserve"> Koki vam maha iz galerije</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Spletne aktivnosti za otroke</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Kustosinja pedagoginja je ob šolanju od doma za otroke pripravila različne spletne aktivnosti. Naloge in igre so zbrane na spletni strani galerije.</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drawing>
          <wp:inline distT="0" distB="0" distL="0" distR="0">
            <wp:extent cx="4271963" cy="2847975"/>
            <wp:effectExtent l="19050" t="0" r="0" b="0"/>
            <wp:docPr id="10" name="Slika 10" descr="https://kulturnibazar.si/wp-content/uploads/2020/11/Naredi-sam-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ulturnibazar.si/wp-content/uploads/2020/11/Naredi-sam-600x400.png"/>
                    <pic:cNvPicPr>
                      <a:picLocks noChangeAspect="1" noChangeArrowheads="1"/>
                    </pic:cNvPicPr>
                  </pic:nvPicPr>
                  <pic:blipFill>
                    <a:blip r:embed="rId14" cstate="print"/>
                    <a:srcRect/>
                    <a:stretch>
                      <a:fillRect/>
                    </a:stretch>
                  </pic:blipFill>
                  <pic:spPr bwMode="auto">
                    <a:xfrm>
                      <a:off x="0" y="0"/>
                      <a:ext cx="4271963" cy="2847975"/>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Lutkovno gledališče Maribor</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Naredi sam</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lastRenderedPageBreak/>
        <w:t>Izdelaj svojo lutko</w:t>
      </w:r>
    </w:p>
    <w:p w:rsidR="00192ED8" w:rsidRPr="00192ED8" w:rsidRDefault="00192ED8" w:rsidP="00192ED8">
      <w:pPr>
        <w:pStyle w:val="Navadensplet"/>
        <w:rPr>
          <w:rFonts w:ascii="Tahoma" w:hAnsi="Tahoma" w:cs="Tahoma"/>
          <w:sz w:val="28"/>
          <w:szCs w:val="28"/>
        </w:rPr>
      </w:pPr>
      <w:r w:rsidRPr="00192ED8">
        <w:rPr>
          <w:rFonts w:ascii="Tahoma" w:hAnsi="Tahoma" w:cs="Tahoma"/>
          <w:sz w:val="28"/>
          <w:szCs w:val="28"/>
        </w:rPr>
        <w:t>Lutkovno gledališče Maribor ponuja videoposnetke z navodili, kako izdelati preproste lutke. Navodila so preprosta, lutke pa lahko izdelate iz materialov, ki jih najdete doma.</w:t>
      </w:r>
    </w:p>
    <w:p w:rsidR="00192ED8" w:rsidRPr="00192ED8" w:rsidRDefault="00192ED8" w:rsidP="00192ED8">
      <w:pPr>
        <w:rPr>
          <w:rFonts w:ascii="Tahoma" w:hAnsi="Tahoma" w:cs="Tahoma"/>
          <w:sz w:val="28"/>
          <w:szCs w:val="28"/>
        </w:rPr>
      </w:pPr>
      <w:r w:rsidRPr="00192ED8">
        <w:rPr>
          <w:rFonts w:ascii="Tahoma" w:hAnsi="Tahoma" w:cs="Tahoma"/>
          <w:noProof/>
          <w:sz w:val="28"/>
          <w:szCs w:val="28"/>
          <w:lang w:eastAsia="sl-SI"/>
        </w:rPr>
        <w:drawing>
          <wp:inline distT="0" distB="0" distL="0" distR="0">
            <wp:extent cx="5715000" cy="3810000"/>
            <wp:effectExtent l="19050" t="0" r="0" b="0"/>
            <wp:docPr id="11" name="Slika 11" descr="https://kulturnibazar.si/wp-content/uploads/2020/11/Pisan-svet-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lturnibazar.si/wp-content/uploads/2020/11/Pisan-svet-600x400.png"/>
                    <pic:cNvPicPr>
                      <a:picLocks noChangeAspect="1" noChangeArrowheads="1"/>
                    </pic:cNvPicPr>
                  </pic:nvPicPr>
                  <pic:blipFill>
                    <a:blip r:embed="rId15"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Koroška galerija likovnih umetnosti</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Pisan svet</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Pobarvanka za razmislek o domu in migracijah</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Ljudje svoj dom zapustimo zaradi različnih vzrokov, zaradi obiskov, potovanj, v druge kraje se odpravimo tudi na delo. Obstajajo pa tudi ljudje, ki so prisiljeni dom zapustiti zaradi vojn, preganjanja ali pa morajo oditi zaradi naravnih katastrof. Ob izpolnjevanju pobarvanke razmislimo o domu, selitvah in tujih jezikih.</w:t>
      </w:r>
    </w:p>
    <w:p w:rsidR="00192ED8" w:rsidRPr="00192ED8" w:rsidRDefault="00192ED8" w:rsidP="00192ED8">
      <w:pPr>
        <w:rPr>
          <w:rFonts w:ascii="Tahoma" w:hAnsi="Tahoma" w:cs="Tahoma"/>
          <w:sz w:val="28"/>
          <w:szCs w:val="28"/>
        </w:rPr>
      </w:pPr>
      <w:r>
        <w:rPr>
          <w:rFonts w:ascii="Tahoma" w:hAnsi="Tahoma" w:cs="Tahoma"/>
          <w:noProof/>
          <w:sz w:val="28"/>
          <w:szCs w:val="28"/>
          <w:lang w:eastAsia="sl-SI"/>
        </w:rPr>
        <w:lastRenderedPageBreak/>
        <w:pict>
          <v:roundrect id="_x0000_s1028" style="position:absolute;margin-left:265.9pt;margin-top:2.4pt;width:178.5pt;height:171.75pt;z-index:251660288" arcsize="10923f">
            <v:textbox>
              <w:txbxContent>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Koroška galerija likovnih umetnosti</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Odkrivajmo umetnost</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Virtualne aktivnosti za spoznavanje umetnosti</w:t>
                  </w:r>
                </w:p>
                <w:p w:rsidR="00192ED8" w:rsidRDefault="00192ED8"/>
              </w:txbxContent>
            </v:textbox>
          </v:roundrect>
        </w:pict>
      </w:r>
      <w:r w:rsidRPr="00192ED8">
        <w:rPr>
          <w:rFonts w:ascii="Tahoma" w:hAnsi="Tahoma" w:cs="Tahoma"/>
          <w:noProof/>
          <w:sz w:val="28"/>
          <w:szCs w:val="28"/>
          <w:lang w:eastAsia="sl-SI"/>
        </w:rPr>
        <w:drawing>
          <wp:inline distT="0" distB="0" distL="0" distR="0">
            <wp:extent cx="3028950" cy="2019300"/>
            <wp:effectExtent l="19050" t="0" r="0" b="0"/>
            <wp:docPr id="12" name="Slika 12" descr="https://kulturnibazar.si/wp-content/uploads/2020/11/DiscoveringArt_1500x1000-01-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ulturnibazar.si/wp-content/uploads/2020/11/DiscoveringArt_1500x1000-01-600x400.jpg"/>
                    <pic:cNvPicPr>
                      <a:picLocks noChangeAspect="1" noChangeArrowheads="1"/>
                    </pic:cNvPicPr>
                  </pic:nvPicPr>
                  <pic:blipFill>
                    <a:blip r:embed="rId16" cstate="print"/>
                    <a:srcRect/>
                    <a:stretch>
                      <a:fillRect/>
                    </a:stretch>
                  </pic:blipFill>
                  <pic:spPr bwMode="auto">
                    <a:xfrm>
                      <a:off x="0" y="0"/>
                      <a:ext cx="3028950" cy="2019300"/>
                    </a:xfrm>
                    <a:prstGeom prst="rect">
                      <a:avLst/>
                    </a:prstGeom>
                    <a:noFill/>
                    <a:ln w="9525">
                      <a:noFill/>
                      <a:miter lim="800000"/>
                      <a:headEnd/>
                      <a:tailEnd/>
                    </a:ln>
                  </pic:spPr>
                </pic:pic>
              </a:graphicData>
            </a:graphic>
          </wp:inline>
        </w:drawing>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Izobraževalni portal, na katerem lahko otroci odkrivajo zanimiva dejstva o umetnosti, galerijah in muzejih. S pomočjo zgodb in poučnih virtualnih aktivnosti se seznanijo z osnovnimi pojmi umetnosti in muzejev. Spletna stran vsebuje tudi razdelek za odrasle, kjer so informativno razloženi pojmi sodobne umetnosti.</w:t>
      </w:r>
    </w:p>
    <w:p w:rsidR="00192ED8" w:rsidRPr="00192ED8" w:rsidRDefault="00192ED8" w:rsidP="00192ED8">
      <w:pPr>
        <w:rPr>
          <w:rFonts w:ascii="Tahoma" w:hAnsi="Tahoma" w:cs="Tahoma"/>
          <w:sz w:val="28"/>
          <w:szCs w:val="28"/>
        </w:rPr>
      </w:pPr>
      <w:r w:rsidRPr="00192ED8">
        <w:rPr>
          <w:rFonts w:ascii="Tahoma" w:hAnsi="Tahoma" w:cs="Tahoma"/>
          <w:noProof/>
          <w:sz w:val="28"/>
          <w:szCs w:val="28"/>
          <w:lang w:eastAsia="sl-SI"/>
        </w:rPr>
        <w:drawing>
          <wp:inline distT="0" distB="0" distL="0" distR="0">
            <wp:extent cx="5715000" cy="3810000"/>
            <wp:effectExtent l="19050" t="0" r="0" b="0"/>
            <wp:docPr id="13" name="Slika 13" descr="https://kulturnibazar.si/wp-content/uploads/2020/11/Spoznajmo-umetnika-Franceta-in-Toneta-Kralja-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lturnibazar.si/wp-content/uploads/2020/11/Spoznajmo-umetnika-Franceta-in-Toneta-Kralja-600x400.png"/>
                    <pic:cNvPicPr>
                      <a:picLocks noChangeAspect="1" noChangeArrowheads="1"/>
                    </pic:cNvPicPr>
                  </pic:nvPicPr>
                  <pic:blipFill>
                    <a:blip r:embed="rId1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Galerija Božidar Jakac Kostanjevica na Krki</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Spoznajmo umetnika Franceta in Toneta Kralja</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Od ekspresionističnih podob do prizorov kmečkega življenja, ilustracije in avtoportretov</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lastRenderedPageBreak/>
        <w:t xml:space="preserve">Gradivo predstavlja umetnika Franceta in Toneta Kralja ter izbor umetniških del iz Galerije Božidar Jakac (pojmi: ekspresionizem, žanr, </w:t>
      </w:r>
      <w:proofErr w:type="spellStart"/>
      <w:r w:rsidRPr="00192ED8">
        <w:rPr>
          <w:rFonts w:ascii="Tahoma" w:hAnsi="Tahoma" w:cs="Tahoma"/>
          <w:sz w:val="28"/>
          <w:szCs w:val="28"/>
        </w:rPr>
        <w:t>avtoportet</w:t>
      </w:r>
      <w:proofErr w:type="spellEnd"/>
      <w:r w:rsidRPr="00192ED8">
        <w:rPr>
          <w:rFonts w:ascii="Tahoma" w:hAnsi="Tahoma" w:cs="Tahoma"/>
          <w:sz w:val="28"/>
          <w:szCs w:val="28"/>
        </w:rPr>
        <w:t xml:space="preserve">, ilustracije Martina Krpana, akvarel). Razmišljanje o likovnih delih spodbudijo vprašanja, ki učence usmerjajo v analizo likovnega dela, izvedeno z mentorjem. </w:t>
      </w:r>
    </w:p>
    <w:p w:rsidR="00192ED8" w:rsidRPr="00192ED8" w:rsidRDefault="00192ED8" w:rsidP="00192ED8">
      <w:pPr>
        <w:jc w:val="center"/>
        <w:rPr>
          <w:rFonts w:ascii="Tahoma" w:hAnsi="Tahoma" w:cs="Tahoma"/>
          <w:sz w:val="28"/>
          <w:szCs w:val="28"/>
        </w:rPr>
      </w:pPr>
      <w:r w:rsidRPr="00192ED8">
        <w:rPr>
          <w:rFonts w:ascii="Tahoma" w:hAnsi="Tahoma" w:cs="Tahoma"/>
          <w:noProof/>
          <w:sz w:val="28"/>
          <w:szCs w:val="28"/>
          <w:lang w:eastAsia="sl-SI"/>
        </w:rPr>
        <w:drawing>
          <wp:inline distT="0" distB="0" distL="0" distR="0">
            <wp:extent cx="4905375" cy="3270250"/>
            <wp:effectExtent l="19050" t="0" r="9525" b="0"/>
            <wp:docPr id="14" name="Slika 14" descr="https://kulturnibazar.si/wp-content/uploads/2020/11/GBJ_Ustvari-grafiko-doma_foto-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ulturnibazar.si/wp-content/uploads/2020/11/GBJ_Ustvari-grafiko-doma_foto-600x400.jpg"/>
                    <pic:cNvPicPr>
                      <a:picLocks noChangeAspect="1" noChangeArrowheads="1"/>
                    </pic:cNvPicPr>
                  </pic:nvPicPr>
                  <pic:blipFill>
                    <a:blip r:embed="rId18" cstate="print"/>
                    <a:srcRect/>
                    <a:stretch>
                      <a:fillRect/>
                    </a:stretch>
                  </pic:blipFill>
                  <pic:spPr bwMode="auto">
                    <a:xfrm>
                      <a:off x="0" y="0"/>
                      <a:ext cx="4905375" cy="3270250"/>
                    </a:xfrm>
                    <a:prstGeom prst="rect">
                      <a:avLst/>
                    </a:prstGeom>
                    <a:noFill/>
                    <a:ln w="9525">
                      <a:noFill/>
                      <a:miter lim="800000"/>
                      <a:headEnd/>
                      <a:tailEnd/>
                    </a:ln>
                  </pic:spPr>
                </pic:pic>
              </a:graphicData>
            </a:graphic>
          </wp:inline>
        </w:drawing>
      </w:r>
    </w:p>
    <w:p w:rsidR="00192ED8" w:rsidRPr="00192ED8" w:rsidRDefault="00192ED8" w:rsidP="00192ED8">
      <w:pPr>
        <w:pStyle w:val="Naslov4"/>
        <w:jc w:val="center"/>
        <w:rPr>
          <w:rFonts w:ascii="Tahoma" w:hAnsi="Tahoma" w:cs="Tahoma"/>
          <w:sz w:val="28"/>
          <w:szCs w:val="28"/>
        </w:rPr>
      </w:pPr>
      <w:r w:rsidRPr="00192ED8">
        <w:rPr>
          <w:rFonts w:ascii="Tahoma" w:hAnsi="Tahoma" w:cs="Tahoma"/>
          <w:sz w:val="28"/>
          <w:szCs w:val="28"/>
        </w:rPr>
        <w:t>Galerija Božidar Jakac Kostanjevica na Krki</w:t>
      </w:r>
    </w:p>
    <w:p w:rsidR="00192ED8" w:rsidRPr="00192ED8" w:rsidRDefault="00192ED8" w:rsidP="00192ED8">
      <w:pPr>
        <w:pStyle w:val="Naslov2"/>
        <w:jc w:val="center"/>
        <w:rPr>
          <w:rFonts w:ascii="Tahoma" w:hAnsi="Tahoma" w:cs="Tahoma"/>
          <w:sz w:val="28"/>
          <w:szCs w:val="28"/>
        </w:rPr>
      </w:pPr>
      <w:r w:rsidRPr="00192ED8">
        <w:rPr>
          <w:rStyle w:val="link2"/>
          <w:rFonts w:ascii="Tahoma" w:hAnsi="Tahoma" w:cs="Tahoma"/>
          <w:sz w:val="28"/>
          <w:szCs w:val="28"/>
        </w:rPr>
        <w:t>Ustvari grafiko doma</w:t>
      </w:r>
    </w:p>
    <w:p w:rsidR="00192ED8" w:rsidRPr="00192ED8" w:rsidRDefault="00192ED8" w:rsidP="00192ED8">
      <w:pPr>
        <w:pStyle w:val="Naslov3"/>
        <w:jc w:val="center"/>
        <w:rPr>
          <w:rFonts w:ascii="Tahoma" w:hAnsi="Tahoma" w:cs="Tahoma"/>
          <w:sz w:val="28"/>
          <w:szCs w:val="28"/>
        </w:rPr>
      </w:pPr>
      <w:r w:rsidRPr="00192ED8">
        <w:rPr>
          <w:rFonts w:ascii="Tahoma" w:hAnsi="Tahoma" w:cs="Tahoma"/>
          <w:sz w:val="28"/>
          <w:szCs w:val="28"/>
        </w:rPr>
        <w:t>Gradivo za spoznavanje z grafiko in ustvarjanje v grafičnih tehnikah</w:t>
      </w:r>
    </w:p>
    <w:p w:rsidR="00192ED8" w:rsidRPr="00192ED8" w:rsidRDefault="00192ED8" w:rsidP="00192ED8">
      <w:pPr>
        <w:pStyle w:val="Navadensplet"/>
        <w:jc w:val="both"/>
        <w:rPr>
          <w:rFonts w:ascii="Tahoma" w:hAnsi="Tahoma" w:cs="Tahoma"/>
          <w:sz w:val="28"/>
          <w:szCs w:val="28"/>
        </w:rPr>
      </w:pPr>
      <w:r w:rsidRPr="00192ED8">
        <w:rPr>
          <w:rFonts w:ascii="Tahoma" w:hAnsi="Tahoma" w:cs="Tahoma"/>
          <w:sz w:val="28"/>
          <w:szCs w:val="28"/>
        </w:rPr>
        <w:t xml:space="preserve">Grafika je področje likovnega ustvarjanja, pri katerem različno obdelane površine (matrice) premažemo z barvo in odtisnemo na papir, blago ... ter tako ustvarimo odtis. V gradivu so predstavljeni osnovni pojmi ter navodila za ustvarjanje v preprostih grafičnih tehnikah s pripomočki, ki jih najdemo doma. </w:t>
      </w:r>
    </w:p>
    <w:p w:rsidR="00A16ADB" w:rsidRDefault="00A16ADB"/>
    <w:sectPr w:rsidR="00A16ADB" w:rsidSect="00A16A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192ED8"/>
    <w:rsid w:val="00192ED8"/>
    <w:rsid w:val="00A16ADB"/>
    <w:rsid w:val="00ED51C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92ED8"/>
  </w:style>
  <w:style w:type="paragraph" w:styleId="Naslov2">
    <w:name w:val="heading 2"/>
    <w:basedOn w:val="Navaden"/>
    <w:link w:val="Naslov2Znak"/>
    <w:uiPriority w:val="9"/>
    <w:qFormat/>
    <w:rsid w:val="00192ED8"/>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192ED8"/>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4">
    <w:name w:val="heading 4"/>
    <w:basedOn w:val="Navaden"/>
    <w:link w:val="Naslov4Znak"/>
    <w:uiPriority w:val="9"/>
    <w:qFormat/>
    <w:rsid w:val="00192ED8"/>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192ED8"/>
    <w:rPr>
      <w:color w:val="0000FF" w:themeColor="hyperlink"/>
      <w:u w:val="single"/>
    </w:rPr>
  </w:style>
  <w:style w:type="character" w:customStyle="1" w:styleId="Naslov2Znak">
    <w:name w:val="Naslov 2 Znak"/>
    <w:basedOn w:val="Privzetapisavaodstavka"/>
    <w:link w:val="Naslov2"/>
    <w:uiPriority w:val="9"/>
    <w:rsid w:val="00192ED8"/>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192ED8"/>
    <w:rPr>
      <w:rFonts w:ascii="Times New Roman" w:eastAsia="Times New Roman" w:hAnsi="Times New Roman" w:cs="Times New Roman"/>
      <w:b/>
      <w:bCs/>
      <w:sz w:val="27"/>
      <w:szCs w:val="27"/>
      <w:lang w:eastAsia="sl-SI"/>
    </w:rPr>
  </w:style>
  <w:style w:type="character" w:customStyle="1" w:styleId="Naslov4Znak">
    <w:name w:val="Naslov 4 Znak"/>
    <w:basedOn w:val="Privzetapisavaodstavka"/>
    <w:link w:val="Naslov4"/>
    <w:uiPriority w:val="9"/>
    <w:rsid w:val="00192ED8"/>
    <w:rPr>
      <w:rFonts w:ascii="Times New Roman" w:eastAsia="Times New Roman" w:hAnsi="Times New Roman" w:cs="Times New Roman"/>
      <w:b/>
      <w:bCs/>
      <w:sz w:val="24"/>
      <w:szCs w:val="24"/>
      <w:lang w:eastAsia="sl-SI"/>
    </w:rPr>
  </w:style>
  <w:style w:type="character" w:customStyle="1" w:styleId="link2">
    <w:name w:val="link2"/>
    <w:basedOn w:val="Privzetapisavaodstavka"/>
    <w:rsid w:val="00192ED8"/>
  </w:style>
  <w:style w:type="paragraph" w:styleId="Navadensplet">
    <w:name w:val="Normal (Web)"/>
    <w:basedOn w:val="Navaden"/>
    <w:uiPriority w:val="99"/>
    <w:semiHidden/>
    <w:unhideWhenUsed/>
    <w:rsid w:val="00192ED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192ED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92E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6877153">
      <w:bodyDiv w:val="1"/>
      <w:marLeft w:val="0"/>
      <w:marRight w:val="0"/>
      <w:marTop w:val="0"/>
      <w:marBottom w:val="0"/>
      <w:divBdr>
        <w:top w:val="none" w:sz="0" w:space="0" w:color="auto"/>
        <w:left w:val="none" w:sz="0" w:space="0" w:color="auto"/>
        <w:bottom w:val="none" w:sz="0" w:space="0" w:color="auto"/>
        <w:right w:val="none" w:sz="0" w:space="0" w:color="auto"/>
      </w:divBdr>
    </w:div>
    <w:div w:id="1539658946">
      <w:bodyDiv w:val="1"/>
      <w:marLeft w:val="0"/>
      <w:marRight w:val="0"/>
      <w:marTop w:val="0"/>
      <w:marBottom w:val="0"/>
      <w:divBdr>
        <w:top w:val="none" w:sz="0" w:space="0" w:color="auto"/>
        <w:left w:val="none" w:sz="0" w:space="0" w:color="auto"/>
        <w:bottom w:val="none" w:sz="0" w:space="0" w:color="auto"/>
        <w:right w:val="none" w:sz="0" w:space="0" w:color="auto"/>
      </w:divBdr>
      <w:divsChild>
        <w:div w:id="498544460">
          <w:marLeft w:val="0"/>
          <w:marRight w:val="0"/>
          <w:marTop w:val="0"/>
          <w:marBottom w:val="0"/>
          <w:divBdr>
            <w:top w:val="none" w:sz="0" w:space="0" w:color="auto"/>
            <w:left w:val="none" w:sz="0" w:space="0" w:color="auto"/>
            <w:bottom w:val="none" w:sz="0" w:space="0" w:color="auto"/>
            <w:right w:val="none" w:sz="0" w:space="0" w:color="auto"/>
          </w:divBdr>
          <w:divsChild>
            <w:div w:id="205878047">
              <w:marLeft w:val="0"/>
              <w:marRight w:val="0"/>
              <w:marTop w:val="0"/>
              <w:marBottom w:val="0"/>
              <w:divBdr>
                <w:top w:val="none" w:sz="0" w:space="0" w:color="auto"/>
                <w:left w:val="none" w:sz="0" w:space="0" w:color="auto"/>
                <w:bottom w:val="none" w:sz="0" w:space="0" w:color="auto"/>
                <w:right w:val="none" w:sz="0" w:space="0" w:color="auto"/>
              </w:divBdr>
            </w:div>
            <w:div w:id="1089426412">
              <w:marLeft w:val="0"/>
              <w:marRight w:val="0"/>
              <w:marTop w:val="0"/>
              <w:marBottom w:val="0"/>
              <w:divBdr>
                <w:top w:val="none" w:sz="0" w:space="0" w:color="auto"/>
                <w:left w:val="none" w:sz="0" w:space="0" w:color="auto"/>
                <w:bottom w:val="none" w:sz="0" w:space="0" w:color="auto"/>
                <w:right w:val="none" w:sz="0" w:space="0" w:color="auto"/>
              </w:divBdr>
              <w:divsChild>
                <w:div w:id="6242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58613">
          <w:marLeft w:val="0"/>
          <w:marRight w:val="0"/>
          <w:marTop w:val="0"/>
          <w:marBottom w:val="0"/>
          <w:divBdr>
            <w:top w:val="none" w:sz="0" w:space="0" w:color="auto"/>
            <w:left w:val="none" w:sz="0" w:space="0" w:color="auto"/>
            <w:bottom w:val="none" w:sz="0" w:space="0" w:color="auto"/>
            <w:right w:val="none" w:sz="0" w:space="0" w:color="auto"/>
          </w:divBdr>
          <w:divsChild>
            <w:div w:id="59014223">
              <w:marLeft w:val="0"/>
              <w:marRight w:val="0"/>
              <w:marTop w:val="0"/>
              <w:marBottom w:val="0"/>
              <w:divBdr>
                <w:top w:val="none" w:sz="0" w:space="0" w:color="auto"/>
                <w:left w:val="none" w:sz="0" w:space="0" w:color="auto"/>
                <w:bottom w:val="none" w:sz="0" w:space="0" w:color="auto"/>
                <w:right w:val="none" w:sz="0" w:space="0" w:color="auto"/>
              </w:divBdr>
            </w:div>
            <w:div w:id="1452437560">
              <w:marLeft w:val="0"/>
              <w:marRight w:val="0"/>
              <w:marTop w:val="0"/>
              <w:marBottom w:val="0"/>
              <w:divBdr>
                <w:top w:val="none" w:sz="0" w:space="0" w:color="auto"/>
                <w:left w:val="none" w:sz="0" w:space="0" w:color="auto"/>
                <w:bottom w:val="none" w:sz="0" w:space="0" w:color="auto"/>
                <w:right w:val="none" w:sz="0" w:space="0" w:color="auto"/>
              </w:divBdr>
              <w:divsChild>
                <w:div w:id="4212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4664">
          <w:marLeft w:val="0"/>
          <w:marRight w:val="0"/>
          <w:marTop w:val="0"/>
          <w:marBottom w:val="0"/>
          <w:divBdr>
            <w:top w:val="none" w:sz="0" w:space="0" w:color="auto"/>
            <w:left w:val="none" w:sz="0" w:space="0" w:color="auto"/>
            <w:bottom w:val="none" w:sz="0" w:space="0" w:color="auto"/>
            <w:right w:val="none" w:sz="0" w:space="0" w:color="auto"/>
          </w:divBdr>
          <w:divsChild>
            <w:div w:id="582422160">
              <w:marLeft w:val="0"/>
              <w:marRight w:val="0"/>
              <w:marTop w:val="0"/>
              <w:marBottom w:val="0"/>
              <w:divBdr>
                <w:top w:val="none" w:sz="0" w:space="0" w:color="auto"/>
                <w:left w:val="none" w:sz="0" w:space="0" w:color="auto"/>
                <w:bottom w:val="none" w:sz="0" w:space="0" w:color="auto"/>
                <w:right w:val="none" w:sz="0" w:space="0" w:color="auto"/>
              </w:divBdr>
            </w:div>
            <w:div w:id="209416025">
              <w:marLeft w:val="0"/>
              <w:marRight w:val="0"/>
              <w:marTop w:val="0"/>
              <w:marBottom w:val="0"/>
              <w:divBdr>
                <w:top w:val="none" w:sz="0" w:space="0" w:color="auto"/>
                <w:left w:val="none" w:sz="0" w:space="0" w:color="auto"/>
                <w:bottom w:val="none" w:sz="0" w:space="0" w:color="auto"/>
                <w:right w:val="none" w:sz="0" w:space="0" w:color="auto"/>
              </w:divBdr>
              <w:divsChild>
                <w:div w:id="604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587">
          <w:marLeft w:val="0"/>
          <w:marRight w:val="0"/>
          <w:marTop w:val="0"/>
          <w:marBottom w:val="0"/>
          <w:divBdr>
            <w:top w:val="none" w:sz="0" w:space="0" w:color="auto"/>
            <w:left w:val="none" w:sz="0" w:space="0" w:color="auto"/>
            <w:bottom w:val="none" w:sz="0" w:space="0" w:color="auto"/>
            <w:right w:val="none" w:sz="0" w:space="0" w:color="auto"/>
          </w:divBdr>
          <w:divsChild>
            <w:div w:id="1915821445">
              <w:marLeft w:val="0"/>
              <w:marRight w:val="0"/>
              <w:marTop w:val="0"/>
              <w:marBottom w:val="0"/>
              <w:divBdr>
                <w:top w:val="none" w:sz="0" w:space="0" w:color="auto"/>
                <w:left w:val="none" w:sz="0" w:space="0" w:color="auto"/>
                <w:bottom w:val="none" w:sz="0" w:space="0" w:color="auto"/>
                <w:right w:val="none" w:sz="0" w:space="0" w:color="auto"/>
              </w:divBdr>
            </w:div>
            <w:div w:id="2132162479">
              <w:marLeft w:val="0"/>
              <w:marRight w:val="0"/>
              <w:marTop w:val="0"/>
              <w:marBottom w:val="0"/>
              <w:divBdr>
                <w:top w:val="none" w:sz="0" w:space="0" w:color="auto"/>
                <w:left w:val="none" w:sz="0" w:space="0" w:color="auto"/>
                <w:bottom w:val="none" w:sz="0" w:space="0" w:color="auto"/>
                <w:right w:val="none" w:sz="0" w:space="0" w:color="auto"/>
              </w:divBdr>
              <w:divsChild>
                <w:div w:id="20739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5545">
          <w:marLeft w:val="0"/>
          <w:marRight w:val="0"/>
          <w:marTop w:val="0"/>
          <w:marBottom w:val="0"/>
          <w:divBdr>
            <w:top w:val="none" w:sz="0" w:space="0" w:color="auto"/>
            <w:left w:val="none" w:sz="0" w:space="0" w:color="auto"/>
            <w:bottom w:val="none" w:sz="0" w:space="0" w:color="auto"/>
            <w:right w:val="none" w:sz="0" w:space="0" w:color="auto"/>
          </w:divBdr>
          <w:divsChild>
            <w:div w:id="188422203">
              <w:marLeft w:val="0"/>
              <w:marRight w:val="0"/>
              <w:marTop w:val="0"/>
              <w:marBottom w:val="0"/>
              <w:divBdr>
                <w:top w:val="none" w:sz="0" w:space="0" w:color="auto"/>
                <w:left w:val="none" w:sz="0" w:space="0" w:color="auto"/>
                <w:bottom w:val="none" w:sz="0" w:space="0" w:color="auto"/>
                <w:right w:val="none" w:sz="0" w:space="0" w:color="auto"/>
              </w:divBdr>
            </w:div>
            <w:div w:id="778915206">
              <w:marLeft w:val="0"/>
              <w:marRight w:val="0"/>
              <w:marTop w:val="0"/>
              <w:marBottom w:val="0"/>
              <w:divBdr>
                <w:top w:val="none" w:sz="0" w:space="0" w:color="auto"/>
                <w:left w:val="none" w:sz="0" w:space="0" w:color="auto"/>
                <w:bottom w:val="none" w:sz="0" w:space="0" w:color="auto"/>
                <w:right w:val="none" w:sz="0" w:space="0" w:color="auto"/>
              </w:divBdr>
              <w:divsChild>
                <w:div w:id="6270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5846">
          <w:marLeft w:val="0"/>
          <w:marRight w:val="0"/>
          <w:marTop w:val="0"/>
          <w:marBottom w:val="0"/>
          <w:divBdr>
            <w:top w:val="none" w:sz="0" w:space="0" w:color="auto"/>
            <w:left w:val="none" w:sz="0" w:space="0" w:color="auto"/>
            <w:bottom w:val="none" w:sz="0" w:space="0" w:color="auto"/>
            <w:right w:val="none" w:sz="0" w:space="0" w:color="auto"/>
          </w:divBdr>
          <w:divsChild>
            <w:div w:id="1493136401">
              <w:marLeft w:val="0"/>
              <w:marRight w:val="0"/>
              <w:marTop w:val="0"/>
              <w:marBottom w:val="0"/>
              <w:divBdr>
                <w:top w:val="none" w:sz="0" w:space="0" w:color="auto"/>
                <w:left w:val="none" w:sz="0" w:space="0" w:color="auto"/>
                <w:bottom w:val="none" w:sz="0" w:space="0" w:color="auto"/>
                <w:right w:val="none" w:sz="0" w:space="0" w:color="auto"/>
              </w:divBdr>
            </w:div>
            <w:div w:id="686516908">
              <w:marLeft w:val="0"/>
              <w:marRight w:val="0"/>
              <w:marTop w:val="0"/>
              <w:marBottom w:val="0"/>
              <w:divBdr>
                <w:top w:val="none" w:sz="0" w:space="0" w:color="auto"/>
                <w:left w:val="none" w:sz="0" w:space="0" w:color="auto"/>
                <w:bottom w:val="none" w:sz="0" w:space="0" w:color="auto"/>
                <w:right w:val="none" w:sz="0" w:space="0" w:color="auto"/>
              </w:divBdr>
              <w:divsChild>
                <w:div w:id="14915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9865">
          <w:marLeft w:val="0"/>
          <w:marRight w:val="0"/>
          <w:marTop w:val="0"/>
          <w:marBottom w:val="0"/>
          <w:divBdr>
            <w:top w:val="none" w:sz="0" w:space="0" w:color="auto"/>
            <w:left w:val="none" w:sz="0" w:space="0" w:color="auto"/>
            <w:bottom w:val="none" w:sz="0" w:space="0" w:color="auto"/>
            <w:right w:val="none" w:sz="0" w:space="0" w:color="auto"/>
          </w:divBdr>
          <w:divsChild>
            <w:div w:id="1354726870">
              <w:marLeft w:val="0"/>
              <w:marRight w:val="0"/>
              <w:marTop w:val="0"/>
              <w:marBottom w:val="0"/>
              <w:divBdr>
                <w:top w:val="none" w:sz="0" w:space="0" w:color="auto"/>
                <w:left w:val="none" w:sz="0" w:space="0" w:color="auto"/>
                <w:bottom w:val="none" w:sz="0" w:space="0" w:color="auto"/>
                <w:right w:val="none" w:sz="0" w:space="0" w:color="auto"/>
              </w:divBdr>
            </w:div>
            <w:div w:id="997541185">
              <w:marLeft w:val="0"/>
              <w:marRight w:val="0"/>
              <w:marTop w:val="0"/>
              <w:marBottom w:val="0"/>
              <w:divBdr>
                <w:top w:val="none" w:sz="0" w:space="0" w:color="auto"/>
                <w:left w:val="none" w:sz="0" w:space="0" w:color="auto"/>
                <w:bottom w:val="none" w:sz="0" w:space="0" w:color="auto"/>
                <w:right w:val="none" w:sz="0" w:space="0" w:color="auto"/>
              </w:divBdr>
              <w:divsChild>
                <w:div w:id="73998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42123">
          <w:marLeft w:val="0"/>
          <w:marRight w:val="0"/>
          <w:marTop w:val="0"/>
          <w:marBottom w:val="0"/>
          <w:divBdr>
            <w:top w:val="none" w:sz="0" w:space="0" w:color="auto"/>
            <w:left w:val="none" w:sz="0" w:space="0" w:color="auto"/>
            <w:bottom w:val="none" w:sz="0" w:space="0" w:color="auto"/>
            <w:right w:val="none" w:sz="0" w:space="0" w:color="auto"/>
          </w:divBdr>
          <w:divsChild>
            <w:div w:id="1142382011">
              <w:marLeft w:val="0"/>
              <w:marRight w:val="0"/>
              <w:marTop w:val="0"/>
              <w:marBottom w:val="0"/>
              <w:divBdr>
                <w:top w:val="none" w:sz="0" w:space="0" w:color="auto"/>
                <w:left w:val="none" w:sz="0" w:space="0" w:color="auto"/>
                <w:bottom w:val="none" w:sz="0" w:space="0" w:color="auto"/>
                <w:right w:val="none" w:sz="0" w:space="0" w:color="auto"/>
              </w:divBdr>
            </w:div>
            <w:div w:id="723331710">
              <w:marLeft w:val="0"/>
              <w:marRight w:val="0"/>
              <w:marTop w:val="0"/>
              <w:marBottom w:val="0"/>
              <w:divBdr>
                <w:top w:val="none" w:sz="0" w:space="0" w:color="auto"/>
                <w:left w:val="none" w:sz="0" w:space="0" w:color="auto"/>
                <w:bottom w:val="none" w:sz="0" w:space="0" w:color="auto"/>
                <w:right w:val="none" w:sz="0" w:space="0" w:color="auto"/>
              </w:divBdr>
              <w:divsChild>
                <w:div w:id="19220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95626">
          <w:marLeft w:val="0"/>
          <w:marRight w:val="0"/>
          <w:marTop w:val="0"/>
          <w:marBottom w:val="0"/>
          <w:divBdr>
            <w:top w:val="none" w:sz="0" w:space="0" w:color="auto"/>
            <w:left w:val="none" w:sz="0" w:space="0" w:color="auto"/>
            <w:bottom w:val="none" w:sz="0" w:space="0" w:color="auto"/>
            <w:right w:val="none" w:sz="0" w:space="0" w:color="auto"/>
          </w:divBdr>
          <w:divsChild>
            <w:div w:id="1765146650">
              <w:marLeft w:val="0"/>
              <w:marRight w:val="0"/>
              <w:marTop w:val="0"/>
              <w:marBottom w:val="0"/>
              <w:divBdr>
                <w:top w:val="none" w:sz="0" w:space="0" w:color="auto"/>
                <w:left w:val="none" w:sz="0" w:space="0" w:color="auto"/>
                <w:bottom w:val="none" w:sz="0" w:space="0" w:color="auto"/>
                <w:right w:val="none" w:sz="0" w:space="0" w:color="auto"/>
              </w:divBdr>
            </w:div>
            <w:div w:id="770929280">
              <w:marLeft w:val="0"/>
              <w:marRight w:val="0"/>
              <w:marTop w:val="0"/>
              <w:marBottom w:val="0"/>
              <w:divBdr>
                <w:top w:val="none" w:sz="0" w:space="0" w:color="auto"/>
                <w:left w:val="none" w:sz="0" w:space="0" w:color="auto"/>
                <w:bottom w:val="none" w:sz="0" w:space="0" w:color="auto"/>
                <w:right w:val="none" w:sz="0" w:space="0" w:color="auto"/>
              </w:divBdr>
              <w:divsChild>
                <w:div w:id="16613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99154">
          <w:marLeft w:val="0"/>
          <w:marRight w:val="0"/>
          <w:marTop w:val="0"/>
          <w:marBottom w:val="0"/>
          <w:divBdr>
            <w:top w:val="none" w:sz="0" w:space="0" w:color="auto"/>
            <w:left w:val="none" w:sz="0" w:space="0" w:color="auto"/>
            <w:bottom w:val="none" w:sz="0" w:space="0" w:color="auto"/>
            <w:right w:val="none" w:sz="0" w:space="0" w:color="auto"/>
          </w:divBdr>
          <w:divsChild>
            <w:div w:id="1687246333">
              <w:marLeft w:val="0"/>
              <w:marRight w:val="0"/>
              <w:marTop w:val="0"/>
              <w:marBottom w:val="0"/>
              <w:divBdr>
                <w:top w:val="none" w:sz="0" w:space="0" w:color="auto"/>
                <w:left w:val="none" w:sz="0" w:space="0" w:color="auto"/>
                <w:bottom w:val="none" w:sz="0" w:space="0" w:color="auto"/>
                <w:right w:val="none" w:sz="0" w:space="0" w:color="auto"/>
              </w:divBdr>
            </w:div>
            <w:div w:id="1656450985">
              <w:marLeft w:val="0"/>
              <w:marRight w:val="0"/>
              <w:marTop w:val="0"/>
              <w:marBottom w:val="0"/>
              <w:divBdr>
                <w:top w:val="none" w:sz="0" w:space="0" w:color="auto"/>
                <w:left w:val="none" w:sz="0" w:space="0" w:color="auto"/>
                <w:bottom w:val="none" w:sz="0" w:space="0" w:color="auto"/>
                <w:right w:val="none" w:sz="0" w:space="0" w:color="auto"/>
              </w:divBdr>
              <w:divsChild>
                <w:div w:id="1976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9082">
          <w:marLeft w:val="0"/>
          <w:marRight w:val="0"/>
          <w:marTop w:val="0"/>
          <w:marBottom w:val="0"/>
          <w:divBdr>
            <w:top w:val="none" w:sz="0" w:space="0" w:color="auto"/>
            <w:left w:val="none" w:sz="0" w:space="0" w:color="auto"/>
            <w:bottom w:val="none" w:sz="0" w:space="0" w:color="auto"/>
            <w:right w:val="none" w:sz="0" w:space="0" w:color="auto"/>
          </w:divBdr>
          <w:divsChild>
            <w:div w:id="1802844582">
              <w:marLeft w:val="0"/>
              <w:marRight w:val="0"/>
              <w:marTop w:val="0"/>
              <w:marBottom w:val="0"/>
              <w:divBdr>
                <w:top w:val="none" w:sz="0" w:space="0" w:color="auto"/>
                <w:left w:val="none" w:sz="0" w:space="0" w:color="auto"/>
                <w:bottom w:val="none" w:sz="0" w:space="0" w:color="auto"/>
                <w:right w:val="none" w:sz="0" w:space="0" w:color="auto"/>
              </w:divBdr>
            </w:div>
            <w:div w:id="706301358">
              <w:marLeft w:val="0"/>
              <w:marRight w:val="0"/>
              <w:marTop w:val="0"/>
              <w:marBottom w:val="0"/>
              <w:divBdr>
                <w:top w:val="none" w:sz="0" w:space="0" w:color="auto"/>
                <w:left w:val="none" w:sz="0" w:space="0" w:color="auto"/>
                <w:bottom w:val="none" w:sz="0" w:space="0" w:color="auto"/>
                <w:right w:val="none" w:sz="0" w:space="0" w:color="auto"/>
              </w:divBdr>
              <w:divsChild>
                <w:div w:id="10778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16421">
          <w:marLeft w:val="0"/>
          <w:marRight w:val="0"/>
          <w:marTop w:val="0"/>
          <w:marBottom w:val="0"/>
          <w:divBdr>
            <w:top w:val="none" w:sz="0" w:space="0" w:color="auto"/>
            <w:left w:val="none" w:sz="0" w:space="0" w:color="auto"/>
            <w:bottom w:val="none" w:sz="0" w:space="0" w:color="auto"/>
            <w:right w:val="none" w:sz="0" w:space="0" w:color="auto"/>
          </w:divBdr>
          <w:divsChild>
            <w:div w:id="1629430902">
              <w:marLeft w:val="0"/>
              <w:marRight w:val="0"/>
              <w:marTop w:val="0"/>
              <w:marBottom w:val="0"/>
              <w:divBdr>
                <w:top w:val="none" w:sz="0" w:space="0" w:color="auto"/>
                <w:left w:val="none" w:sz="0" w:space="0" w:color="auto"/>
                <w:bottom w:val="none" w:sz="0" w:space="0" w:color="auto"/>
                <w:right w:val="none" w:sz="0" w:space="0" w:color="auto"/>
              </w:divBdr>
            </w:div>
            <w:div w:id="605233875">
              <w:marLeft w:val="0"/>
              <w:marRight w:val="0"/>
              <w:marTop w:val="0"/>
              <w:marBottom w:val="0"/>
              <w:divBdr>
                <w:top w:val="none" w:sz="0" w:space="0" w:color="auto"/>
                <w:left w:val="none" w:sz="0" w:space="0" w:color="auto"/>
                <w:bottom w:val="none" w:sz="0" w:space="0" w:color="auto"/>
                <w:right w:val="none" w:sz="0" w:space="0" w:color="auto"/>
              </w:divBdr>
              <w:divsChild>
                <w:div w:id="15831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6576">
          <w:marLeft w:val="0"/>
          <w:marRight w:val="0"/>
          <w:marTop w:val="0"/>
          <w:marBottom w:val="0"/>
          <w:divBdr>
            <w:top w:val="none" w:sz="0" w:space="0" w:color="auto"/>
            <w:left w:val="none" w:sz="0" w:space="0" w:color="auto"/>
            <w:bottom w:val="none" w:sz="0" w:space="0" w:color="auto"/>
            <w:right w:val="none" w:sz="0" w:space="0" w:color="auto"/>
          </w:divBdr>
          <w:divsChild>
            <w:div w:id="788088225">
              <w:marLeft w:val="0"/>
              <w:marRight w:val="0"/>
              <w:marTop w:val="0"/>
              <w:marBottom w:val="0"/>
              <w:divBdr>
                <w:top w:val="none" w:sz="0" w:space="0" w:color="auto"/>
                <w:left w:val="none" w:sz="0" w:space="0" w:color="auto"/>
                <w:bottom w:val="none" w:sz="0" w:space="0" w:color="auto"/>
                <w:right w:val="none" w:sz="0" w:space="0" w:color="auto"/>
              </w:divBdr>
            </w:div>
            <w:div w:id="1419129855">
              <w:marLeft w:val="0"/>
              <w:marRight w:val="0"/>
              <w:marTop w:val="0"/>
              <w:marBottom w:val="0"/>
              <w:divBdr>
                <w:top w:val="none" w:sz="0" w:space="0" w:color="auto"/>
                <w:left w:val="none" w:sz="0" w:space="0" w:color="auto"/>
                <w:bottom w:val="none" w:sz="0" w:space="0" w:color="auto"/>
                <w:right w:val="none" w:sz="0" w:space="0" w:color="auto"/>
              </w:divBdr>
              <w:divsChild>
                <w:div w:id="12315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28247">
          <w:marLeft w:val="0"/>
          <w:marRight w:val="0"/>
          <w:marTop w:val="0"/>
          <w:marBottom w:val="0"/>
          <w:divBdr>
            <w:top w:val="none" w:sz="0" w:space="0" w:color="auto"/>
            <w:left w:val="none" w:sz="0" w:space="0" w:color="auto"/>
            <w:bottom w:val="none" w:sz="0" w:space="0" w:color="auto"/>
            <w:right w:val="none" w:sz="0" w:space="0" w:color="auto"/>
          </w:divBdr>
          <w:divsChild>
            <w:div w:id="42870851">
              <w:marLeft w:val="0"/>
              <w:marRight w:val="0"/>
              <w:marTop w:val="0"/>
              <w:marBottom w:val="0"/>
              <w:divBdr>
                <w:top w:val="none" w:sz="0" w:space="0" w:color="auto"/>
                <w:left w:val="none" w:sz="0" w:space="0" w:color="auto"/>
                <w:bottom w:val="none" w:sz="0" w:space="0" w:color="auto"/>
                <w:right w:val="none" w:sz="0" w:space="0" w:color="auto"/>
              </w:divBdr>
            </w:div>
            <w:div w:id="1772893507">
              <w:marLeft w:val="0"/>
              <w:marRight w:val="0"/>
              <w:marTop w:val="0"/>
              <w:marBottom w:val="0"/>
              <w:divBdr>
                <w:top w:val="none" w:sz="0" w:space="0" w:color="auto"/>
                <w:left w:val="none" w:sz="0" w:space="0" w:color="auto"/>
                <w:bottom w:val="none" w:sz="0" w:space="0" w:color="auto"/>
                <w:right w:val="none" w:sz="0" w:space="0" w:color="auto"/>
              </w:divBdr>
              <w:divsChild>
                <w:div w:id="4145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kulturnibazar.si/kuv-na-daljavo/"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CF9D8A-52C8-4372-B2D5-37BA18D1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825</Words>
  <Characters>4708</Characters>
  <Application>Microsoft Office Word</Application>
  <DocSecurity>0</DocSecurity>
  <Lines>39</Lines>
  <Paragraphs>11</Paragraphs>
  <ScaleCrop>false</ScaleCrop>
  <Company/>
  <LinksUpToDate>false</LinksUpToDate>
  <CharactersWithSpaces>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Hermina</dc:creator>
  <cp:lastModifiedBy>Hermina</cp:lastModifiedBy>
  <cp:revision>1</cp:revision>
  <dcterms:created xsi:type="dcterms:W3CDTF">2020-12-03T16:07:00Z</dcterms:created>
  <dcterms:modified xsi:type="dcterms:W3CDTF">2020-12-03T16:14:00Z</dcterms:modified>
</cp:coreProperties>
</file>