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A15" w:rsidRPr="00766B86" w:rsidRDefault="00EF2A15" w:rsidP="00EF2A15">
      <w:pPr>
        <w:pStyle w:val="Navadensplet"/>
        <w:rPr>
          <w:rStyle w:val="Krepko"/>
          <w:rFonts w:ascii="Tahoma" w:hAnsi="Tahoma" w:cs="Tahoma"/>
          <w:sz w:val="28"/>
          <w:szCs w:val="28"/>
        </w:rPr>
      </w:pPr>
    </w:p>
    <w:p w:rsidR="00EF2A15" w:rsidRPr="00766B86" w:rsidRDefault="00EF2A15" w:rsidP="00EF2A15">
      <w:pPr>
        <w:pStyle w:val="Navadensplet"/>
        <w:rPr>
          <w:rStyle w:val="Krepko"/>
          <w:rFonts w:ascii="Tahoma" w:hAnsi="Tahoma" w:cs="Tahoma"/>
          <w:sz w:val="28"/>
          <w:szCs w:val="28"/>
        </w:rPr>
      </w:pPr>
    </w:p>
    <w:p w:rsidR="00EF2A15" w:rsidRPr="00766B86" w:rsidRDefault="00EF2A15" w:rsidP="00766B86">
      <w:pPr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color w:val="FF0000"/>
          <w:sz w:val="32"/>
          <w:szCs w:val="32"/>
          <w:lang w:eastAsia="sl-SI"/>
        </w:rPr>
      </w:pPr>
      <w:r w:rsidRPr="00766B86">
        <w:rPr>
          <w:rFonts w:ascii="Tahoma" w:eastAsia="Times New Roman" w:hAnsi="Tahoma" w:cs="Tahoma"/>
          <w:b/>
          <w:bCs/>
          <w:color w:val="FF0000"/>
          <w:sz w:val="32"/>
          <w:szCs w:val="32"/>
          <w:lang w:eastAsia="sl-SI"/>
        </w:rPr>
        <w:t xml:space="preserve">Cankarjev dom na daljavo za 3. triado OŠ: Interaktivno gledališko druženje z Nikom </w:t>
      </w:r>
      <w:proofErr w:type="spellStart"/>
      <w:r w:rsidRPr="00766B86">
        <w:rPr>
          <w:rFonts w:ascii="Tahoma" w:eastAsia="Times New Roman" w:hAnsi="Tahoma" w:cs="Tahoma"/>
          <w:b/>
          <w:bCs/>
          <w:color w:val="FF0000"/>
          <w:sz w:val="32"/>
          <w:szCs w:val="32"/>
          <w:lang w:eastAsia="sl-SI"/>
        </w:rPr>
        <w:t>Škrlecom</w:t>
      </w:r>
      <w:proofErr w:type="spellEnd"/>
    </w:p>
    <w:p w:rsidR="00EF2A15" w:rsidRPr="00766B86" w:rsidRDefault="00EF2A15" w:rsidP="00EF2A15">
      <w:pPr>
        <w:pStyle w:val="Navadensplet"/>
        <w:rPr>
          <w:rStyle w:val="Krepko"/>
          <w:rFonts w:ascii="Tahoma" w:hAnsi="Tahoma" w:cs="Tahoma"/>
          <w:sz w:val="28"/>
          <w:szCs w:val="28"/>
        </w:rPr>
      </w:pPr>
      <w:r w:rsidRPr="00766B86">
        <w:rPr>
          <w:rFonts w:ascii="Tahoma" w:hAnsi="Tahoma" w:cs="Tahoma"/>
          <w:b/>
          <w:bCs/>
          <w:sz w:val="28"/>
          <w:szCs w:val="28"/>
        </w:rPr>
        <w:t xml:space="preserve">π, spletni </w:t>
      </w:r>
      <w:proofErr w:type="spellStart"/>
      <w:r w:rsidRPr="00766B86">
        <w:rPr>
          <w:rFonts w:ascii="Tahoma" w:hAnsi="Tahoma" w:cs="Tahoma"/>
          <w:b/>
          <w:bCs/>
          <w:sz w:val="28"/>
          <w:szCs w:val="28"/>
        </w:rPr>
        <w:t>perfomans</w:t>
      </w:r>
      <w:proofErr w:type="spellEnd"/>
      <w:r w:rsidRPr="00766B86">
        <w:rPr>
          <w:rFonts w:ascii="Tahoma" w:hAnsi="Tahoma" w:cs="Tahoma"/>
          <w:b/>
          <w:bCs/>
          <w:sz w:val="28"/>
          <w:szCs w:val="28"/>
        </w:rPr>
        <w:br/>
        <w:t xml:space="preserve">Interaktivno gledališko druženje z Nikom </w:t>
      </w:r>
      <w:proofErr w:type="spellStart"/>
      <w:r w:rsidRPr="00766B86">
        <w:rPr>
          <w:rFonts w:ascii="Tahoma" w:hAnsi="Tahoma" w:cs="Tahoma"/>
          <w:b/>
          <w:bCs/>
          <w:sz w:val="28"/>
          <w:szCs w:val="28"/>
        </w:rPr>
        <w:t>Škrlecom</w:t>
      </w:r>
      <w:proofErr w:type="spellEnd"/>
    </w:p>
    <w:p w:rsidR="00EF2A15" w:rsidRPr="00766B86" w:rsidRDefault="00766B86" w:rsidP="00EF2A15">
      <w:pPr>
        <w:pStyle w:val="Navadensplet"/>
        <w:rPr>
          <w:rStyle w:val="Krepko"/>
          <w:rFonts w:ascii="Tahoma" w:hAnsi="Tahoma" w:cs="Tahoma"/>
          <w:sz w:val="28"/>
          <w:szCs w:val="28"/>
        </w:rPr>
      </w:pPr>
      <w:r w:rsidRPr="00766B86">
        <w:rPr>
          <w:rStyle w:val="Krepko"/>
          <w:rFonts w:ascii="Tahoma" w:hAnsi="Tahoma" w:cs="Tahoma"/>
          <w:sz w:val="28"/>
          <w:szCs w:val="28"/>
        </w:rPr>
        <w:t>KDAJ?</w:t>
      </w:r>
    </w:p>
    <w:p w:rsidR="00EF2A15" w:rsidRPr="00766B86" w:rsidRDefault="00EF2A15" w:rsidP="00EF2A15">
      <w:pPr>
        <w:pStyle w:val="Navadensplet"/>
        <w:rPr>
          <w:rFonts w:ascii="Tahoma" w:hAnsi="Tahoma" w:cs="Tahoma"/>
          <w:sz w:val="28"/>
          <w:szCs w:val="28"/>
        </w:rPr>
      </w:pPr>
      <w:r w:rsidRPr="00766B86">
        <w:rPr>
          <w:rStyle w:val="Krepko"/>
          <w:rFonts w:ascii="Tahoma" w:hAnsi="Tahoma" w:cs="Tahoma"/>
          <w:sz w:val="28"/>
          <w:szCs w:val="28"/>
        </w:rPr>
        <w:t>PO,</w:t>
      </w:r>
      <w:r w:rsidRPr="00766B86">
        <w:rPr>
          <w:rFonts w:ascii="Tahoma" w:hAnsi="Tahoma" w:cs="Tahoma"/>
          <w:sz w:val="28"/>
          <w:szCs w:val="28"/>
        </w:rPr>
        <w:t> </w:t>
      </w:r>
      <w:r w:rsidRPr="00766B86">
        <w:rPr>
          <w:rStyle w:val="Krepko"/>
          <w:rFonts w:ascii="Tahoma" w:hAnsi="Tahoma" w:cs="Tahoma"/>
          <w:sz w:val="28"/>
          <w:szCs w:val="28"/>
        </w:rPr>
        <w:t>14., in TO, 15. december 2020 ob 9.30 in 11.00</w:t>
      </w:r>
    </w:p>
    <w:p w:rsidR="00EF2A15" w:rsidRPr="00766B86" w:rsidRDefault="00EF2A15" w:rsidP="00766B86">
      <w:pPr>
        <w:pStyle w:val="Navadensplet"/>
        <w:jc w:val="both"/>
        <w:rPr>
          <w:rFonts w:ascii="Tahoma" w:hAnsi="Tahoma" w:cs="Tahoma"/>
          <w:sz w:val="28"/>
          <w:szCs w:val="28"/>
        </w:rPr>
      </w:pPr>
      <w:r w:rsidRPr="00766B86">
        <w:rPr>
          <w:rFonts w:ascii="Tahoma" w:hAnsi="Tahoma" w:cs="Tahoma"/>
          <w:sz w:val="28"/>
          <w:szCs w:val="28"/>
        </w:rPr>
        <w:br/>
      </w:r>
      <w:r w:rsidRPr="00766B86">
        <w:rPr>
          <w:rStyle w:val="Krepko"/>
          <w:rFonts w:ascii="Tahoma" w:hAnsi="Tahoma" w:cs="Tahoma"/>
          <w:color w:val="FF6600"/>
          <w:sz w:val="28"/>
          <w:szCs w:val="28"/>
        </w:rPr>
        <w:t xml:space="preserve">Spletni dogodek je brezplačen in traja eno šolsko uro. </w:t>
      </w:r>
      <w:r w:rsidRPr="00766B86">
        <w:rPr>
          <w:rFonts w:ascii="Tahoma" w:hAnsi="Tahoma" w:cs="Tahoma"/>
          <w:b/>
          <w:bCs/>
          <w:color w:val="FF6600"/>
          <w:sz w:val="28"/>
          <w:szCs w:val="28"/>
        </w:rPr>
        <w:br/>
      </w:r>
      <w:r w:rsidRPr="00766B86">
        <w:rPr>
          <w:rStyle w:val="Krepko"/>
          <w:rFonts w:ascii="Tahoma" w:hAnsi="Tahoma" w:cs="Tahoma"/>
          <w:color w:val="FF6600"/>
          <w:sz w:val="28"/>
          <w:szCs w:val="28"/>
        </w:rPr>
        <w:t xml:space="preserve">Za udeležbo je OBVEZNA PREDHODNA PRIJAVA. </w:t>
      </w:r>
      <w:r w:rsidRPr="00766B86">
        <w:rPr>
          <w:rFonts w:ascii="Tahoma" w:hAnsi="Tahoma" w:cs="Tahoma"/>
          <w:b/>
          <w:bCs/>
          <w:color w:val="FF6600"/>
          <w:sz w:val="28"/>
          <w:szCs w:val="28"/>
        </w:rPr>
        <w:br/>
      </w:r>
      <w:r w:rsidRPr="00766B86">
        <w:rPr>
          <w:rStyle w:val="Krepko"/>
          <w:rFonts w:ascii="Tahoma" w:hAnsi="Tahoma" w:cs="Tahoma"/>
          <w:color w:val="FF6600"/>
          <w:sz w:val="28"/>
          <w:szCs w:val="28"/>
        </w:rPr>
        <w:t xml:space="preserve">Dogodek bo potekal v živo in je namenjen učencem 3. triade osnovne šole. </w:t>
      </w:r>
    </w:p>
    <w:p w:rsidR="00EF2A15" w:rsidRPr="00766B86" w:rsidRDefault="00EF2A15" w:rsidP="00766B86">
      <w:pPr>
        <w:pStyle w:val="Navadensplet"/>
        <w:jc w:val="both"/>
        <w:rPr>
          <w:rFonts w:ascii="Tahoma" w:hAnsi="Tahoma" w:cs="Tahoma"/>
          <w:sz w:val="28"/>
          <w:szCs w:val="28"/>
        </w:rPr>
      </w:pPr>
      <w:r w:rsidRPr="00766B86">
        <w:rPr>
          <w:rFonts w:ascii="Tahoma" w:hAnsi="Tahoma" w:cs="Tahoma"/>
          <w:sz w:val="28"/>
          <w:szCs w:val="28"/>
        </w:rPr>
        <w:t xml:space="preserve">Število </w:t>
      </w:r>
      <w:proofErr w:type="spellStart"/>
      <w:r w:rsidRPr="00766B86">
        <w:rPr>
          <w:rFonts w:ascii="Tahoma" w:hAnsi="Tahoma" w:cs="Tahoma"/>
          <w:sz w:val="28"/>
          <w:szCs w:val="28"/>
        </w:rPr>
        <w:t>pi</w:t>
      </w:r>
      <w:proofErr w:type="spellEnd"/>
      <w:r w:rsidRPr="00766B86">
        <w:rPr>
          <w:rFonts w:ascii="Tahoma" w:hAnsi="Tahoma" w:cs="Tahoma"/>
          <w:sz w:val="28"/>
          <w:szCs w:val="28"/>
        </w:rPr>
        <w:t xml:space="preserve"> je neskončno in do nedavnega smo bili prepričani, da je takšno tudi gledališče. π, spletni </w:t>
      </w:r>
      <w:proofErr w:type="spellStart"/>
      <w:r w:rsidRPr="00766B86">
        <w:rPr>
          <w:rFonts w:ascii="Tahoma" w:hAnsi="Tahoma" w:cs="Tahoma"/>
          <w:sz w:val="28"/>
          <w:szCs w:val="28"/>
        </w:rPr>
        <w:t>performans</w:t>
      </w:r>
      <w:proofErr w:type="spellEnd"/>
      <w:r w:rsidRPr="00766B86">
        <w:rPr>
          <w:rFonts w:ascii="Tahoma" w:hAnsi="Tahoma" w:cs="Tahoma"/>
          <w:sz w:val="28"/>
          <w:szCs w:val="28"/>
        </w:rPr>
        <w:t xml:space="preserve"> je predstava, ki se na spletu odvija v živo in se igra z možnostjo gledališča prek internetne povezave. V izobraževalnem smislu je izlet skozi zgodovino gledališča in raziskovanje temeljnih lastnosti predstave, v zabavnem smislu pa gre za igralca, ki je ostal sam v gledališki dvorani. (Nik </w:t>
      </w:r>
      <w:proofErr w:type="spellStart"/>
      <w:r w:rsidRPr="00766B86">
        <w:rPr>
          <w:rFonts w:ascii="Tahoma" w:hAnsi="Tahoma" w:cs="Tahoma"/>
          <w:sz w:val="28"/>
          <w:szCs w:val="28"/>
        </w:rPr>
        <w:t>Škrlec</w:t>
      </w:r>
      <w:proofErr w:type="spellEnd"/>
      <w:r w:rsidRPr="00766B86">
        <w:rPr>
          <w:rFonts w:ascii="Tahoma" w:hAnsi="Tahoma" w:cs="Tahoma"/>
          <w:sz w:val="28"/>
          <w:szCs w:val="28"/>
        </w:rPr>
        <w:t xml:space="preserve"> v predstavi predvaja tudi nekaj odlomkov iz predstave Naj gre vse v π in razkrije njen nastanek, vse za to, da bi preizkusil, kakšen stik lahko nastane, če igralec na praznem odru išče gledalce na spletu.)</w:t>
      </w:r>
      <w:r w:rsidRPr="00766B86">
        <w:rPr>
          <w:rFonts w:ascii="Tahoma" w:hAnsi="Tahoma" w:cs="Tahoma"/>
          <w:sz w:val="28"/>
          <w:szCs w:val="28"/>
        </w:rPr>
        <w:br/>
      </w:r>
      <w:r w:rsidRPr="00766B86">
        <w:rPr>
          <w:rFonts w:ascii="Tahoma" w:hAnsi="Tahoma" w:cs="Tahoma"/>
          <w:sz w:val="28"/>
          <w:szCs w:val="28"/>
        </w:rPr>
        <w:br/>
      </w:r>
      <w:r w:rsidRPr="00766B86">
        <w:rPr>
          <w:rFonts w:ascii="Tahoma" w:hAnsi="Tahoma" w:cs="Tahoma"/>
          <w:sz w:val="28"/>
          <w:szCs w:val="28"/>
        </w:rPr>
        <w:br/>
      </w:r>
      <w:r w:rsidRPr="00766B86">
        <w:rPr>
          <w:rFonts w:ascii="Tahoma" w:hAnsi="Tahoma" w:cs="Tahoma"/>
          <w:sz w:val="28"/>
          <w:szCs w:val="28"/>
          <w:u w:val="single"/>
        </w:rPr>
        <w:t>Za spremljanje dogodka v živo je potrebna</w:t>
      </w:r>
      <w:r w:rsidR="00766B86" w:rsidRPr="00766B86">
        <w:rPr>
          <w:rFonts w:ascii="Tahoma" w:hAnsi="Tahoma" w:cs="Tahoma"/>
          <w:sz w:val="28"/>
          <w:szCs w:val="28"/>
          <w:u w:val="single"/>
        </w:rPr>
        <w:t xml:space="preserve"> prijava</w:t>
      </w:r>
      <w:r w:rsidRPr="00766B86">
        <w:rPr>
          <w:rFonts w:ascii="Tahoma" w:hAnsi="Tahoma" w:cs="Tahoma"/>
          <w:sz w:val="28"/>
          <w:szCs w:val="28"/>
          <w:u w:val="single"/>
        </w:rPr>
        <w:t xml:space="preserve"> na e-naslov:</w:t>
      </w:r>
      <w:r w:rsidRPr="00766B86">
        <w:rPr>
          <w:rFonts w:ascii="Tahoma" w:hAnsi="Tahoma" w:cs="Tahoma"/>
          <w:sz w:val="28"/>
          <w:szCs w:val="28"/>
        </w:rPr>
        <w:t xml:space="preserve"> </w:t>
      </w:r>
      <w:hyperlink r:id="rId4" w:history="1">
        <w:r w:rsidRPr="00766B86">
          <w:rPr>
            <w:rStyle w:val="Hiperpovezava"/>
            <w:rFonts w:ascii="Tahoma" w:hAnsi="Tahoma" w:cs="Tahoma"/>
            <w:sz w:val="28"/>
            <w:szCs w:val="28"/>
          </w:rPr>
          <w:t>kristina.jermancic@cd-cc.si</w:t>
        </w:r>
      </w:hyperlink>
      <w:r w:rsidRPr="00766B86">
        <w:rPr>
          <w:rFonts w:ascii="Tahoma" w:hAnsi="Tahoma" w:cs="Tahoma"/>
          <w:sz w:val="28"/>
          <w:szCs w:val="28"/>
        </w:rPr>
        <w:t>.</w:t>
      </w:r>
    </w:p>
    <w:p w:rsidR="00EF2A15" w:rsidRPr="00766B86" w:rsidRDefault="00EF2A15" w:rsidP="00766B86">
      <w:pPr>
        <w:pStyle w:val="Navadensplet"/>
        <w:jc w:val="both"/>
        <w:rPr>
          <w:rFonts w:ascii="Tahoma" w:hAnsi="Tahoma" w:cs="Tahoma"/>
          <w:sz w:val="28"/>
          <w:szCs w:val="28"/>
        </w:rPr>
      </w:pPr>
      <w:r w:rsidRPr="00766B86">
        <w:rPr>
          <w:rFonts w:ascii="Tahoma" w:hAnsi="Tahoma" w:cs="Tahoma"/>
          <w:sz w:val="28"/>
          <w:szCs w:val="28"/>
        </w:rPr>
        <w:t>Po potrditvi prijave boste prejeli vsa navodila in povezavo na dogodek.</w:t>
      </w:r>
    </w:p>
    <w:p w:rsidR="00EF2A15" w:rsidRPr="00766B86" w:rsidRDefault="00EF2A15" w:rsidP="00EF2A15">
      <w:pPr>
        <w:pStyle w:val="Navadensplet"/>
        <w:rPr>
          <w:rFonts w:ascii="Tahoma" w:hAnsi="Tahoma" w:cs="Tahoma"/>
          <w:sz w:val="28"/>
          <w:szCs w:val="28"/>
        </w:rPr>
      </w:pPr>
      <w:r w:rsidRPr="00766B86">
        <w:rPr>
          <w:rFonts w:ascii="Tahoma" w:hAnsi="Tahoma" w:cs="Tahoma"/>
          <w:sz w:val="28"/>
          <w:szCs w:val="28"/>
        </w:rPr>
        <w:t>Za dodatne informacije sem vam z veseljem na voljo:</w:t>
      </w:r>
    </w:p>
    <w:p w:rsidR="00EF2A15" w:rsidRPr="00766B86" w:rsidRDefault="00EF2A15" w:rsidP="00EF2A15">
      <w:pPr>
        <w:pStyle w:val="Navadensplet"/>
        <w:rPr>
          <w:rFonts w:ascii="Tahoma" w:hAnsi="Tahoma" w:cs="Tahoma"/>
          <w:sz w:val="28"/>
          <w:szCs w:val="28"/>
        </w:rPr>
      </w:pPr>
      <w:r w:rsidRPr="00766B86">
        <w:rPr>
          <w:rFonts w:ascii="Tahoma" w:hAnsi="Tahoma" w:cs="Tahoma"/>
          <w:sz w:val="28"/>
          <w:szCs w:val="28"/>
        </w:rPr>
        <w:t xml:space="preserve">Kristina </w:t>
      </w:r>
      <w:proofErr w:type="spellStart"/>
      <w:r w:rsidRPr="00766B86">
        <w:rPr>
          <w:rFonts w:ascii="Tahoma" w:hAnsi="Tahoma" w:cs="Tahoma"/>
          <w:sz w:val="28"/>
          <w:szCs w:val="28"/>
        </w:rPr>
        <w:t>Jermančič</w:t>
      </w:r>
      <w:proofErr w:type="spellEnd"/>
      <w:r w:rsidRPr="00766B86">
        <w:rPr>
          <w:rFonts w:ascii="Tahoma" w:hAnsi="Tahoma" w:cs="Tahoma"/>
          <w:sz w:val="28"/>
          <w:szCs w:val="28"/>
        </w:rPr>
        <w:t xml:space="preserve"> Golc</w:t>
      </w:r>
      <w:r w:rsidRPr="00766B86">
        <w:rPr>
          <w:rFonts w:ascii="Tahoma" w:hAnsi="Tahoma" w:cs="Tahoma"/>
          <w:sz w:val="28"/>
          <w:szCs w:val="28"/>
        </w:rPr>
        <w:br/>
        <w:t>Cankarjev dom</w:t>
      </w:r>
      <w:r w:rsidRPr="00766B86">
        <w:rPr>
          <w:rFonts w:ascii="Tahoma" w:hAnsi="Tahoma" w:cs="Tahoma"/>
          <w:sz w:val="28"/>
          <w:szCs w:val="28"/>
        </w:rPr>
        <w:br/>
        <w:t>T: 051 374 541</w:t>
      </w:r>
      <w:r w:rsidRPr="00766B86">
        <w:rPr>
          <w:rFonts w:ascii="Tahoma" w:hAnsi="Tahoma" w:cs="Tahoma"/>
          <w:sz w:val="28"/>
          <w:szCs w:val="28"/>
        </w:rPr>
        <w:br/>
        <w:t xml:space="preserve">E: </w:t>
      </w:r>
      <w:hyperlink r:id="rId5" w:history="1">
        <w:r w:rsidRPr="00766B86">
          <w:rPr>
            <w:rStyle w:val="Hiperpovezava"/>
            <w:rFonts w:ascii="Tahoma" w:hAnsi="Tahoma" w:cs="Tahoma"/>
            <w:sz w:val="28"/>
            <w:szCs w:val="28"/>
          </w:rPr>
          <w:t>kristina.jermancic@cd-cc.si</w:t>
        </w:r>
      </w:hyperlink>
    </w:p>
    <w:p w:rsidR="00AD1805" w:rsidRDefault="00AD1805"/>
    <w:sectPr w:rsidR="00AD1805" w:rsidSect="00AD1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F2A15"/>
    <w:rsid w:val="00766B86"/>
    <w:rsid w:val="00AD1805"/>
    <w:rsid w:val="00E22EC8"/>
    <w:rsid w:val="00EF2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D1805"/>
  </w:style>
  <w:style w:type="paragraph" w:styleId="Naslov2">
    <w:name w:val="heading 2"/>
    <w:basedOn w:val="Navaden"/>
    <w:link w:val="Naslov2Znak"/>
    <w:uiPriority w:val="9"/>
    <w:qFormat/>
    <w:rsid w:val="00EF2A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EF2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EF2A15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EF2A15"/>
    <w:rPr>
      <w:color w:val="0000FF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EF2A15"/>
    <w:rPr>
      <w:rFonts w:ascii="Times New Roman" w:eastAsia="Times New Roman" w:hAnsi="Times New Roman" w:cs="Times New Roman"/>
      <w:b/>
      <w:bCs/>
      <w:sz w:val="36"/>
      <w:szCs w:val="3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istina.jermancic@cd-cc.si" TargetMode="External"/><Relationship Id="rId4" Type="http://schemas.openxmlformats.org/officeDocument/2006/relationships/hyperlink" Target="mailto:kristina.jermancic@cd-cc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Hermina</dc:creator>
  <cp:lastModifiedBy>Hermina</cp:lastModifiedBy>
  <cp:revision>2</cp:revision>
  <dcterms:created xsi:type="dcterms:W3CDTF">2020-12-07T09:22:00Z</dcterms:created>
  <dcterms:modified xsi:type="dcterms:W3CDTF">2020-12-07T13:38:00Z</dcterms:modified>
</cp:coreProperties>
</file>