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32" w:rsidRPr="00E163AF" w:rsidRDefault="00EE0332" w:rsidP="00E163AF">
      <w:pPr>
        <w:spacing w:after="0" w:line="240" w:lineRule="auto"/>
        <w:jc w:val="both"/>
        <w:rPr>
          <w:rFonts w:eastAsia="Times New Roman" w:cstheme="minorHAnsi"/>
          <w:bCs/>
          <w:kern w:val="36"/>
          <w:sz w:val="24"/>
          <w:szCs w:val="24"/>
          <w:lang w:eastAsia="sl-SI"/>
        </w:rPr>
      </w:pPr>
    </w:p>
    <w:p w:rsidR="00EE0332" w:rsidRPr="00E163AF" w:rsidRDefault="00EE0332" w:rsidP="00E163AF">
      <w:pPr>
        <w:pStyle w:val="Naslov1"/>
        <w:jc w:val="center"/>
        <w:rPr>
          <w:rFonts w:asciiTheme="minorHAnsi" w:hAnsiTheme="minorHAnsi" w:cstheme="minorHAnsi"/>
          <w:color w:val="FF0000"/>
          <w:sz w:val="28"/>
          <w:szCs w:val="28"/>
        </w:rPr>
      </w:pPr>
      <w:proofErr w:type="spellStart"/>
      <w:r w:rsidRPr="00E163AF">
        <w:rPr>
          <w:rFonts w:asciiTheme="minorHAnsi" w:hAnsiTheme="minorHAnsi" w:cstheme="minorHAnsi"/>
          <w:color w:val="FF0000"/>
          <w:sz w:val="28"/>
          <w:szCs w:val="28"/>
        </w:rPr>
        <w:t>Dramina</w:t>
      </w:r>
      <w:proofErr w:type="spellEnd"/>
      <w:r w:rsidRPr="00E163AF">
        <w:rPr>
          <w:rFonts w:asciiTheme="minorHAnsi" w:hAnsiTheme="minorHAnsi" w:cstheme="minorHAnsi"/>
          <w:color w:val="FF0000"/>
          <w:sz w:val="28"/>
          <w:szCs w:val="28"/>
        </w:rPr>
        <w:t xml:space="preserve"> knjižnica za ranljive skupine tokrat s poezijo slovenske moderne</w:t>
      </w:r>
    </w:p>
    <w:p w:rsidR="00EE0332" w:rsidRPr="00E163AF" w:rsidRDefault="00EE0332" w:rsidP="00E163AF">
      <w:pPr>
        <w:pStyle w:val="Navadensplet"/>
        <w:jc w:val="both"/>
        <w:rPr>
          <w:rFonts w:asciiTheme="minorHAnsi" w:hAnsiTheme="minorHAnsi" w:cstheme="minorHAnsi"/>
        </w:rPr>
      </w:pPr>
      <w:r w:rsidRPr="00E163AF">
        <w:rPr>
          <w:rFonts w:asciiTheme="minorHAnsi" w:hAnsiTheme="minorHAnsi" w:cstheme="minorHAnsi"/>
        </w:rPr>
        <w:t xml:space="preserve">Knjižnica za ranljive skupine je </w:t>
      </w:r>
      <w:r w:rsidRPr="00E163AF">
        <w:rPr>
          <w:rFonts w:asciiTheme="minorHAnsi" w:hAnsiTheme="minorHAnsi" w:cstheme="minorHAnsi"/>
          <w:color w:val="FF0000"/>
        </w:rPr>
        <w:t>nova programska platforma SNG-ja Drame Ljubljana</w:t>
      </w:r>
      <w:r w:rsidRPr="00E163AF">
        <w:rPr>
          <w:rFonts w:asciiTheme="minorHAnsi" w:hAnsiTheme="minorHAnsi" w:cstheme="minorHAnsi"/>
        </w:rPr>
        <w:t>, v okviru katere nastajajo zvočni posnetki literarnih branj v interpretaciji dramskih igralk in igralcev.</w:t>
      </w:r>
    </w:p>
    <w:p w:rsidR="00EE0332" w:rsidRPr="00E163AF" w:rsidRDefault="00EE0332" w:rsidP="00E163AF">
      <w:pPr>
        <w:pStyle w:val="Navadensplet"/>
        <w:jc w:val="both"/>
        <w:rPr>
          <w:rFonts w:asciiTheme="minorHAnsi" w:hAnsiTheme="minorHAnsi" w:cstheme="minorHAnsi"/>
        </w:rPr>
      </w:pPr>
      <w:r w:rsidRPr="00E163AF">
        <w:rPr>
          <w:rFonts w:asciiTheme="minorHAnsi" w:hAnsiTheme="minorHAnsi" w:cstheme="minorHAnsi"/>
        </w:rPr>
        <w:t>"Primarni in v teh razmerah ključni namen nove platforme je olepšanje bivanja starejšim članom naše skupnosti in vsem ranljivim skupinam. V trenutnem času stiske je njihov vsakdan še posebno krhek in negotov, saj so obiski svojcev in prijateljev doma ali v domovih onemogočeni in s tem družabno življenje praktično ustavljeno," so zapisali v Drami.</w:t>
      </w:r>
    </w:p>
    <w:p w:rsidR="00EE0332" w:rsidRPr="00E163AF" w:rsidRDefault="00EE0332" w:rsidP="00E163AF">
      <w:pPr>
        <w:pStyle w:val="Navadensplet"/>
        <w:jc w:val="both"/>
        <w:rPr>
          <w:rFonts w:asciiTheme="minorHAnsi" w:hAnsiTheme="minorHAnsi" w:cstheme="minorHAnsi"/>
        </w:rPr>
      </w:pPr>
      <w:r w:rsidRPr="00E163AF">
        <w:rPr>
          <w:rFonts w:asciiTheme="minorHAnsi" w:hAnsiTheme="minorHAnsi" w:cstheme="minorHAnsi"/>
        </w:rPr>
        <w:t>Zainteresirani bodo lahko prisluhnili pesmim iz ponatisa štirih znamenitih pesniških zbirk: Poezije (1900) Dragotina Ketteja, Erotika (1899) Ivana Cankarja in Čaša opojnosti (1899) Otona Župančiča, na platformi pa so že dostopne Pesmi in romance (1903) Josipa Murna Aleksandrova. Zvočni posnetek pesmi iz zbirke Pesmi in romance je nastal v sodelovanju s Sašo Pavček, Zvonetom Hribarjem, Majo Končar in Petro Govc.</w:t>
      </w:r>
    </w:p>
    <w:p w:rsidR="00EE0332" w:rsidRPr="00E163AF" w:rsidRDefault="00EE0332" w:rsidP="00E163AF">
      <w:pPr>
        <w:pStyle w:val="Navadensplet"/>
        <w:jc w:val="both"/>
        <w:rPr>
          <w:rFonts w:asciiTheme="minorHAnsi" w:hAnsiTheme="minorHAnsi" w:cstheme="minorHAnsi"/>
        </w:rPr>
      </w:pPr>
      <w:r w:rsidRPr="00E163AF">
        <w:rPr>
          <w:rFonts w:asciiTheme="minorHAnsi" w:hAnsiTheme="minorHAnsi" w:cstheme="minorHAnsi"/>
        </w:rPr>
        <w:t xml:space="preserve">Do knjižnice za ranljive skupine lahko dostopate na </w:t>
      </w:r>
      <w:hyperlink r:id="rId5" w:tgtFrame="_blank" w:history="1">
        <w:r w:rsidRPr="00E163AF">
          <w:rPr>
            <w:rStyle w:val="Hiperpovezava"/>
            <w:rFonts w:asciiTheme="minorHAnsi" w:hAnsiTheme="minorHAnsi" w:cstheme="minorHAnsi"/>
            <w:color w:val="auto"/>
            <w:u w:val="none"/>
          </w:rPr>
          <w:t>tej povezavi</w:t>
        </w:r>
      </w:hyperlink>
      <w:r w:rsidR="00E163AF" w:rsidRPr="00E163AF">
        <w:rPr>
          <w:rFonts w:asciiTheme="minorHAnsi" w:hAnsiTheme="minorHAnsi" w:cstheme="minorHAnsi"/>
        </w:rPr>
        <w:t>: https://www.drama.si/o-drami/drama_center/drama-od-doma/dramina-knjiznica-za-ranljive-skupin</w:t>
      </w:r>
    </w:p>
    <w:p w:rsidR="00EE0332" w:rsidRPr="00E163AF" w:rsidRDefault="00E163AF" w:rsidP="00E163AF">
      <w:pPr>
        <w:spacing w:after="0" w:line="240" w:lineRule="auto"/>
        <w:jc w:val="both"/>
        <w:rPr>
          <w:rFonts w:eastAsia="Times New Roman" w:cstheme="minorHAnsi"/>
          <w:bCs/>
          <w:kern w:val="36"/>
          <w:sz w:val="24"/>
          <w:szCs w:val="24"/>
          <w:lang w:eastAsia="sl-SI"/>
        </w:rPr>
      </w:pPr>
      <w:r w:rsidRPr="00E163AF">
        <w:rPr>
          <w:rFonts w:eastAsia="Times New Roman" w:cstheme="minorHAnsi"/>
          <w:noProof/>
          <w:sz w:val="24"/>
          <w:szCs w:val="24"/>
          <w:lang w:eastAsia="sl-SI"/>
        </w:rPr>
        <w:pict>
          <v:oval id="_x0000_s1026" style="position:absolute;left:0;text-align:left;margin-left:153.1pt;margin-top:1.3pt;width:259.95pt;height:131.9pt;z-index:251658240">
            <v:textbox>
              <w:txbxContent>
                <w:p w:rsidR="00E163AF" w:rsidRDefault="00425963" w:rsidP="00E163AF">
                  <w:pPr>
                    <w:pStyle w:val="Navadensplet"/>
                  </w:pPr>
                  <w:r w:rsidRPr="00783DDD">
                    <w:rPr>
                      <w:rFonts w:asciiTheme="minorHAnsi" w:hAnsiTheme="minorHAnsi" w:cstheme="minorHAnsi"/>
                      <w:b/>
                      <w:color w:val="FF0000"/>
                    </w:rPr>
                    <w:t>Igralci SNG DRAME Ljubljana bere</w:t>
                  </w:r>
                  <w:r w:rsidRPr="00EE0332">
                    <w:rPr>
                      <w:rFonts w:asciiTheme="minorHAnsi" w:hAnsiTheme="minorHAnsi" w:cstheme="minorHAnsi"/>
                      <w:b/>
                      <w:color w:val="FF0000"/>
                    </w:rPr>
                    <w:t xml:space="preserve">jo Kettejeve </w:t>
                  </w:r>
                  <w:r w:rsidR="00EE0332">
                    <w:rPr>
                      <w:rFonts w:cstheme="minorHAnsi"/>
                      <w:b/>
                      <w:color w:val="FF0000"/>
                    </w:rPr>
                    <w:t>pesmi na zgornji povezavi.</w:t>
                  </w:r>
                  <w:r w:rsidRPr="00EE0332">
                    <w:rPr>
                      <w:rFonts w:asciiTheme="minorHAnsi" w:hAnsiTheme="minorHAnsi" w:cstheme="minorHAnsi"/>
                      <w:b/>
                      <w:color w:val="FF0000"/>
                    </w:rPr>
                    <w:t xml:space="preserve"> Prisluhnite.</w:t>
                  </w:r>
                  <w:r w:rsidR="00E163AF" w:rsidRPr="00E163AF">
                    <w:t xml:space="preserve"> </w:t>
                  </w:r>
                  <w:r w:rsidR="00E163AF">
                    <w:t xml:space="preserve">Njegove pesmi interpretirajo Nina Valič, Sabina Kogovšek, Bojan Emeršič in Nina </w:t>
                  </w:r>
                  <w:proofErr w:type="spellStart"/>
                  <w:r w:rsidR="00E163AF">
                    <w:t>Ivanišin</w:t>
                  </w:r>
                  <w:proofErr w:type="spellEnd"/>
                  <w:r w:rsidR="00E163AF">
                    <w:t>.</w:t>
                  </w:r>
                </w:p>
                <w:p w:rsidR="00425963" w:rsidRDefault="00425963" w:rsidP="00E163AF">
                  <w:pPr>
                    <w:spacing w:before="100" w:beforeAutospacing="1" w:after="100" w:afterAutospacing="1" w:line="240" w:lineRule="auto"/>
                    <w:jc w:val="center"/>
                  </w:pPr>
                </w:p>
              </w:txbxContent>
            </v:textbox>
          </v:oval>
        </w:pict>
      </w:r>
    </w:p>
    <w:p w:rsidR="00783DDD" w:rsidRPr="00783DDD" w:rsidRDefault="00783DDD" w:rsidP="00E163AF">
      <w:pPr>
        <w:spacing w:after="0" w:line="240" w:lineRule="auto"/>
        <w:jc w:val="both"/>
        <w:rPr>
          <w:rFonts w:eastAsia="Times New Roman" w:cstheme="minorHAnsi"/>
          <w:sz w:val="24"/>
          <w:szCs w:val="24"/>
          <w:lang w:eastAsia="sl-SI"/>
        </w:rPr>
      </w:pPr>
      <w:r w:rsidRPr="00E163AF">
        <w:rPr>
          <w:rFonts w:eastAsia="Times New Roman" w:cstheme="minorHAnsi"/>
          <w:noProof/>
          <w:sz w:val="24"/>
          <w:szCs w:val="24"/>
          <w:lang w:eastAsia="sl-SI"/>
        </w:rPr>
        <w:drawing>
          <wp:inline distT="0" distB="0" distL="0" distR="0">
            <wp:extent cx="1192233" cy="1694859"/>
            <wp:effectExtent l="19050" t="0" r="7917" b="0"/>
            <wp:docPr id="1" name="Slika 1" descr="https://knjiznicaosbeltinci.splet.arnes.si/files/2020/12/sbi272757_Kette_Dragoti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njiznicaosbeltinci.splet.arnes.si/files/2020/12/sbi272757_Kette_Dragotin_2.jpg"/>
                    <pic:cNvPicPr>
                      <a:picLocks noChangeAspect="1" noChangeArrowheads="1"/>
                    </pic:cNvPicPr>
                  </pic:nvPicPr>
                  <pic:blipFill>
                    <a:blip r:embed="rId6" cstate="print"/>
                    <a:srcRect/>
                    <a:stretch>
                      <a:fillRect/>
                    </a:stretch>
                  </pic:blipFill>
                  <pic:spPr bwMode="auto">
                    <a:xfrm>
                      <a:off x="0" y="0"/>
                      <a:ext cx="1192981" cy="1695922"/>
                    </a:xfrm>
                    <a:prstGeom prst="rect">
                      <a:avLst/>
                    </a:prstGeom>
                    <a:noFill/>
                    <a:ln w="9525">
                      <a:noFill/>
                      <a:miter lim="800000"/>
                      <a:headEnd/>
                      <a:tailEnd/>
                    </a:ln>
                  </pic:spPr>
                </pic:pic>
              </a:graphicData>
            </a:graphic>
          </wp:inline>
        </w:drawing>
      </w:r>
    </w:p>
    <w:p w:rsidR="00571DDE" w:rsidRPr="00E163AF" w:rsidRDefault="00EE0332" w:rsidP="00E163AF">
      <w:pPr>
        <w:spacing w:before="100" w:beforeAutospacing="1" w:after="100" w:afterAutospacing="1" w:line="240" w:lineRule="auto"/>
        <w:jc w:val="both"/>
        <w:rPr>
          <w:rFonts w:eastAsia="Times New Roman" w:cstheme="minorHAnsi"/>
          <w:sz w:val="24"/>
          <w:szCs w:val="24"/>
          <w:lang w:eastAsia="sl-SI"/>
        </w:rPr>
      </w:pPr>
      <w:r w:rsidRPr="00E163AF">
        <w:rPr>
          <w:rFonts w:eastAsia="Times New Roman" w:cstheme="minorHAnsi"/>
          <w:sz w:val="24"/>
          <w:szCs w:val="24"/>
          <w:lang w:eastAsia="sl-SI"/>
        </w:rPr>
        <w:t>ALI STE VEDELI?</w:t>
      </w:r>
    </w:p>
    <w:p w:rsidR="00EE0332" w:rsidRPr="00E163AF" w:rsidRDefault="00EE0332" w:rsidP="00E163AF">
      <w:pPr>
        <w:pStyle w:val="Odstavekseznama"/>
        <w:numPr>
          <w:ilvl w:val="0"/>
          <w:numId w:val="1"/>
        </w:numPr>
        <w:spacing w:before="100" w:beforeAutospacing="1" w:after="100" w:afterAutospacing="1" w:line="240" w:lineRule="auto"/>
        <w:jc w:val="both"/>
        <w:rPr>
          <w:rFonts w:cstheme="minorHAnsi"/>
          <w:sz w:val="24"/>
          <w:szCs w:val="24"/>
        </w:rPr>
      </w:pPr>
      <w:r w:rsidRPr="00E163AF">
        <w:rPr>
          <w:rFonts w:eastAsia="Times New Roman" w:cstheme="minorHAnsi"/>
          <w:sz w:val="24"/>
          <w:szCs w:val="24"/>
          <w:lang w:eastAsia="sl-SI"/>
        </w:rPr>
        <w:t>d</w:t>
      </w:r>
      <w:r w:rsidR="00571DDE" w:rsidRPr="00E163AF">
        <w:rPr>
          <w:rFonts w:eastAsia="Times New Roman" w:cstheme="minorHAnsi"/>
          <w:sz w:val="24"/>
          <w:szCs w:val="24"/>
          <w:lang w:eastAsia="sl-SI"/>
        </w:rPr>
        <w:t xml:space="preserve">a je </w:t>
      </w:r>
      <w:r w:rsidR="00571DDE" w:rsidRPr="00E163AF">
        <w:rPr>
          <w:rFonts w:cstheme="minorHAnsi"/>
          <w:bCs/>
          <w:sz w:val="24"/>
          <w:szCs w:val="24"/>
        </w:rPr>
        <w:t>Kettejev drevored</w:t>
      </w:r>
      <w:r w:rsidR="00571DDE" w:rsidRPr="00E163AF">
        <w:rPr>
          <w:rFonts w:cstheme="minorHAnsi"/>
          <w:sz w:val="24"/>
          <w:szCs w:val="24"/>
        </w:rPr>
        <w:t xml:space="preserve">  od 1891 dalje ena najpomembnejših javnih zelenih površin v </w:t>
      </w:r>
      <w:hyperlink r:id="rId7" w:tooltip="Novo mesto" w:history="1">
        <w:r w:rsidR="00571DDE" w:rsidRPr="00E163AF">
          <w:rPr>
            <w:rStyle w:val="Hiperpovezava"/>
            <w:rFonts w:cstheme="minorHAnsi"/>
            <w:color w:val="auto"/>
            <w:sz w:val="24"/>
            <w:szCs w:val="24"/>
            <w:u w:val="none"/>
          </w:rPr>
          <w:t>Novem mestu</w:t>
        </w:r>
      </w:hyperlink>
      <w:r w:rsidRPr="00E163AF">
        <w:rPr>
          <w:rFonts w:cstheme="minorHAnsi"/>
          <w:sz w:val="24"/>
          <w:szCs w:val="24"/>
        </w:rPr>
        <w:t>.</w:t>
      </w:r>
      <w:r w:rsidR="00571DDE" w:rsidRPr="00E163AF">
        <w:rPr>
          <w:rFonts w:cstheme="minorHAnsi"/>
          <w:sz w:val="24"/>
          <w:szCs w:val="24"/>
        </w:rPr>
        <w:t xml:space="preserve"> Je dvostranski oz. dvoredni obcestni drevored, obdan s klopmi. Dolg je približno 1500 metrov. Je eno izmed najlepših novomeških sprehajališč in najdaljših slovenskih drevoredov. Ob makadamski poti je zasajenih približno 370 </w:t>
      </w:r>
      <w:hyperlink r:id="rId8" w:tooltip="Divji kostanj" w:history="1">
        <w:r w:rsidR="00571DDE" w:rsidRPr="00E163AF">
          <w:rPr>
            <w:rStyle w:val="Hiperpovezava"/>
            <w:rFonts w:cstheme="minorHAnsi"/>
            <w:color w:val="auto"/>
            <w:sz w:val="24"/>
            <w:szCs w:val="24"/>
            <w:u w:val="none"/>
          </w:rPr>
          <w:t>divjih kostanjev</w:t>
        </w:r>
      </w:hyperlink>
      <w:r w:rsidR="00571DDE" w:rsidRPr="00E163AF">
        <w:rPr>
          <w:rFonts w:cstheme="minorHAnsi"/>
          <w:sz w:val="24"/>
          <w:szCs w:val="24"/>
        </w:rPr>
        <w:t xml:space="preserve">. Imenovan je po pesniku </w:t>
      </w:r>
      <w:hyperlink r:id="rId9" w:tooltip="Dragotin Kette" w:history="1">
        <w:r w:rsidR="00571DDE" w:rsidRPr="00E163AF">
          <w:rPr>
            <w:rStyle w:val="Hiperpovezava"/>
            <w:rFonts w:cstheme="minorHAnsi"/>
            <w:color w:val="auto"/>
            <w:sz w:val="24"/>
            <w:szCs w:val="24"/>
            <w:u w:val="none"/>
          </w:rPr>
          <w:t>Dragotinu Ketteju</w:t>
        </w:r>
      </w:hyperlink>
      <w:r w:rsidRPr="00E163AF">
        <w:rPr>
          <w:rFonts w:cstheme="minorHAnsi"/>
          <w:sz w:val="24"/>
          <w:szCs w:val="24"/>
        </w:rPr>
        <w:t xml:space="preserve">. Na začetku </w:t>
      </w:r>
      <w:hyperlink r:id="rId10" w:tooltip="Kettejev drevored" w:history="1">
        <w:r w:rsidRPr="00E163AF">
          <w:rPr>
            <w:rStyle w:val="Hiperpovezava"/>
            <w:rFonts w:cstheme="minorHAnsi"/>
            <w:color w:val="auto"/>
            <w:sz w:val="24"/>
            <w:szCs w:val="24"/>
            <w:u w:val="none"/>
          </w:rPr>
          <w:t>Kettejevega drevoreda</w:t>
        </w:r>
      </w:hyperlink>
      <w:r w:rsidRPr="00E163AF">
        <w:rPr>
          <w:rFonts w:cstheme="minorHAnsi"/>
          <w:sz w:val="24"/>
          <w:szCs w:val="24"/>
        </w:rPr>
        <w:t xml:space="preserve"> je na hiši, v kateri je ustvarjal in živel med letoma 1897 in 1898, spominska plošča. </w:t>
      </w:r>
    </w:p>
    <w:p w:rsidR="004148DE" w:rsidRPr="00E163AF" w:rsidRDefault="00EE0332" w:rsidP="00E163AF">
      <w:pPr>
        <w:pStyle w:val="Odstavekseznama"/>
        <w:numPr>
          <w:ilvl w:val="0"/>
          <w:numId w:val="1"/>
        </w:numPr>
        <w:spacing w:before="100" w:beforeAutospacing="1" w:after="100" w:afterAutospacing="1" w:line="240" w:lineRule="auto"/>
        <w:jc w:val="both"/>
        <w:rPr>
          <w:rFonts w:eastAsia="Times New Roman" w:cstheme="minorHAnsi"/>
          <w:sz w:val="24"/>
          <w:szCs w:val="24"/>
          <w:lang w:eastAsia="sl-SI"/>
        </w:rPr>
      </w:pPr>
      <w:r w:rsidRPr="00E163AF">
        <w:rPr>
          <w:rFonts w:cstheme="minorHAnsi"/>
          <w:sz w:val="24"/>
          <w:szCs w:val="24"/>
        </w:rPr>
        <w:t>d</w:t>
      </w:r>
      <w:r w:rsidR="004148DE" w:rsidRPr="00E163AF">
        <w:rPr>
          <w:rFonts w:cstheme="minorHAnsi"/>
          <w:sz w:val="24"/>
          <w:szCs w:val="24"/>
        </w:rPr>
        <w:t>a Kettejev v</w:t>
      </w:r>
      <w:r w:rsidR="004148DE" w:rsidRPr="00E163AF">
        <w:rPr>
          <w:rFonts w:eastAsia="Times New Roman" w:cstheme="minorHAnsi"/>
          <w:sz w:val="24"/>
          <w:szCs w:val="24"/>
          <w:lang w:eastAsia="sl-SI"/>
        </w:rPr>
        <w:t xml:space="preserve">odnjak stoji na zgornjem delu Glavnega trga. Marmorni, </w:t>
      </w:r>
      <w:proofErr w:type="spellStart"/>
      <w:r w:rsidR="004148DE" w:rsidRPr="00E163AF">
        <w:rPr>
          <w:rFonts w:eastAsia="Times New Roman" w:cstheme="minorHAnsi"/>
          <w:sz w:val="24"/>
          <w:szCs w:val="24"/>
          <w:lang w:eastAsia="sl-SI"/>
        </w:rPr>
        <w:t>sedemkotni</w:t>
      </w:r>
      <w:proofErr w:type="spellEnd"/>
      <w:r w:rsidR="004148DE" w:rsidRPr="00E163AF">
        <w:rPr>
          <w:rFonts w:eastAsia="Times New Roman" w:cstheme="minorHAnsi"/>
          <w:sz w:val="24"/>
          <w:szCs w:val="24"/>
          <w:lang w:eastAsia="sl-SI"/>
        </w:rPr>
        <w:t xml:space="preserve"> vodnjak stoji na podstavku, do katerega vodijo tri profilirane stopnice iz enakega materiala. V sredini se dviguje kamnit, okrogel steber s kamnito kotanjo. Na robu vodnjaka so vklesani verzi Kettejeve pesmi Na trgu. Vodnjak je bil izdelan po zamisli arhitekta Marjana Mušiča. Postavljen je bil leta 1955 na mestu, kjer je stal do leta 1903 litoželezni vodnjak.</w:t>
      </w:r>
    </w:p>
    <w:p w:rsidR="00E91B8A" w:rsidRPr="00E163AF" w:rsidRDefault="00EE0332" w:rsidP="00E163AF">
      <w:pPr>
        <w:pStyle w:val="Odstavekseznama"/>
        <w:numPr>
          <w:ilvl w:val="0"/>
          <w:numId w:val="1"/>
        </w:numPr>
        <w:spacing w:before="100" w:beforeAutospacing="1" w:after="100" w:afterAutospacing="1" w:line="240" w:lineRule="auto"/>
        <w:jc w:val="both"/>
        <w:rPr>
          <w:rFonts w:cstheme="minorHAnsi"/>
          <w:sz w:val="24"/>
          <w:szCs w:val="24"/>
        </w:rPr>
      </w:pPr>
      <w:r w:rsidRPr="00E163AF">
        <w:rPr>
          <w:rFonts w:eastAsia="Times New Roman" w:cstheme="minorHAnsi"/>
          <w:sz w:val="24"/>
          <w:szCs w:val="24"/>
          <w:lang w:eastAsia="sl-SI"/>
        </w:rPr>
        <w:lastRenderedPageBreak/>
        <w:t xml:space="preserve">da se </w:t>
      </w:r>
      <w:r w:rsidRPr="00E163AF">
        <w:rPr>
          <w:rFonts w:cstheme="minorHAnsi"/>
          <w:sz w:val="24"/>
          <w:szCs w:val="24"/>
        </w:rPr>
        <w:t xml:space="preserve">po Dragotinu Ketteju </w:t>
      </w:r>
      <w:r w:rsidR="00E91B8A" w:rsidRPr="00E163AF">
        <w:rPr>
          <w:rFonts w:cstheme="minorHAnsi"/>
          <w:sz w:val="24"/>
          <w:szCs w:val="24"/>
        </w:rPr>
        <w:t xml:space="preserve">imenujejo ulice v </w:t>
      </w:r>
      <w:hyperlink r:id="rId11" w:tooltip="Brežice" w:history="1">
        <w:r w:rsidR="00E91B8A" w:rsidRPr="00E163AF">
          <w:rPr>
            <w:rStyle w:val="Hiperpovezava"/>
            <w:rFonts w:cstheme="minorHAnsi"/>
            <w:color w:val="auto"/>
            <w:sz w:val="24"/>
            <w:szCs w:val="24"/>
            <w:u w:val="none"/>
          </w:rPr>
          <w:t>Brežicah</w:t>
        </w:r>
      </w:hyperlink>
      <w:r w:rsidR="00E91B8A" w:rsidRPr="00E163AF">
        <w:rPr>
          <w:rFonts w:cstheme="minorHAnsi"/>
          <w:sz w:val="24"/>
          <w:szCs w:val="24"/>
        </w:rPr>
        <w:t xml:space="preserve">, </w:t>
      </w:r>
      <w:hyperlink r:id="rId12" w:tooltip="Celje" w:history="1">
        <w:r w:rsidR="00E91B8A" w:rsidRPr="00E163AF">
          <w:rPr>
            <w:rStyle w:val="Hiperpovezava"/>
            <w:rFonts w:cstheme="minorHAnsi"/>
            <w:color w:val="auto"/>
            <w:sz w:val="24"/>
            <w:szCs w:val="24"/>
            <w:u w:val="none"/>
          </w:rPr>
          <w:t>Celju</w:t>
        </w:r>
      </w:hyperlink>
      <w:r w:rsidR="00E91B8A" w:rsidRPr="00E163AF">
        <w:rPr>
          <w:rFonts w:cstheme="minorHAnsi"/>
          <w:sz w:val="24"/>
          <w:szCs w:val="24"/>
        </w:rPr>
        <w:t xml:space="preserve">, </w:t>
      </w:r>
      <w:hyperlink r:id="rId13" w:tooltip="Divača" w:history="1">
        <w:r w:rsidR="00E91B8A" w:rsidRPr="00E163AF">
          <w:rPr>
            <w:rStyle w:val="Hiperpovezava"/>
            <w:rFonts w:cstheme="minorHAnsi"/>
            <w:color w:val="auto"/>
            <w:sz w:val="24"/>
            <w:szCs w:val="24"/>
            <w:u w:val="none"/>
          </w:rPr>
          <w:t>Divači</w:t>
        </w:r>
      </w:hyperlink>
      <w:r w:rsidR="00E91B8A" w:rsidRPr="00E163AF">
        <w:rPr>
          <w:rFonts w:cstheme="minorHAnsi"/>
          <w:sz w:val="24"/>
          <w:szCs w:val="24"/>
        </w:rPr>
        <w:t xml:space="preserve">, </w:t>
      </w:r>
      <w:hyperlink r:id="rId14" w:tooltip="Domžale" w:history="1">
        <w:r w:rsidR="00E91B8A" w:rsidRPr="00E163AF">
          <w:rPr>
            <w:rStyle w:val="Hiperpovezava"/>
            <w:rFonts w:cstheme="minorHAnsi"/>
            <w:color w:val="auto"/>
            <w:sz w:val="24"/>
            <w:szCs w:val="24"/>
            <w:u w:val="none"/>
          </w:rPr>
          <w:t>Domžalah</w:t>
        </w:r>
      </w:hyperlink>
      <w:r w:rsidR="00E91B8A" w:rsidRPr="00E163AF">
        <w:rPr>
          <w:rFonts w:cstheme="minorHAnsi"/>
          <w:sz w:val="24"/>
          <w:szCs w:val="24"/>
        </w:rPr>
        <w:t xml:space="preserve">, </w:t>
      </w:r>
      <w:hyperlink r:id="rId15" w:tooltip="Grosuplje" w:history="1">
        <w:r w:rsidR="00E91B8A" w:rsidRPr="00E163AF">
          <w:rPr>
            <w:rStyle w:val="Hiperpovezava"/>
            <w:rFonts w:cstheme="minorHAnsi"/>
            <w:color w:val="auto"/>
            <w:sz w:val="24"/>
            <w:szCs w:val="24"/>
            <w:u w:val="none"/>
          </w:rPr>
          <w:t>Grosuplju</w:t>
        </w:r>
      </w:hyperlink>
      <w:r w:rsidR="00E91B8A" w:rsidRPr="00E163AF">
        <w:rPr>
          <w:rFonts w:cstheme="minorHAnsi"/>
          <w:sz w:val="24"/>
          <w:szCs w:val="24"/>
        </w:rPr>
        <w:t xml:space="preserve"> (ni ulica, ampak cesta), </w:t>
      </w:r>
      <w:hyperlink r:id="rId16" w:tooltip="Ilirska Bistrica" w:history="1">
        <w:r w:rsidR="00E91B8A" w:rsidRPr="00E163AF">
          <w:rPr>
            <w:rStyle w:val="Hiperpovezava"/>
            <w:rFonts w:cstheme="minorHAnsi"/>
            <w:color w:val="auto"/>
            <w:sz w:val="24"/>
            <w:szCs w:val="24"/>
            <w:u w:val="none"/>
          </w:rPr>
          <w:t>Ilirski Bistrici</w:t>
        </w:r>
      </w:hyperlink>
      <w:r w:rsidR="00E91B8A" w:rsidRPr="00E163AF">
        <w:rPr>
          <w:rFonts w:cstheme="minorHAnsi"/>
          <w:sz w:val="24"/>
          <w:szCs w:val="24"/>
        </w:rPr>
        <w:t xml:space="preserve">, </w:t>
      </w:r>
      <w:hyperlink r:id="rId17" w:tooltip="Izola" w:history="1">
        <w:r w:rsidR="00E91B8A" w:rsidRPr="00E163AF">
          <w:rPr>
            <w:rStyle w:val="Hiperpovezava"/>
            <w:rFonts w:cstheme="minorHAnsi"/>
            <w:color w:val="auto"/>
            <w:sz w:val="24"/>
            <w:szCs w:val="24"/>
            <w:u w:val="none"/>
          </w:rPr>
          <w:t>Izoli</w:t>
        </w:r>
      </w:hyperlink>
      <w:r w:rsidR="00E91B8A" w:rsidRPr="00E163AF">
        <w:rPr>
          <w:rFonts w:cstheme="minorHAnsi"/>
          <w:sz w:val="24"/>
          <w:szCs w:val="24"/>
        </w:rPr>
        <w:t xml:space="preserve">, </w:t>
      </w:r>
      <w:hyperlink r:id="rId18" w:tooltip="Kamnik" w:history="1">
        <w:r w:rsidR="00E91B8A" w:rsidRPr="00E163AF">
          <w:rPr>
            <w:rStyle w:val="Hiperpovezava"/>
            <w:rFonts w:cstheme="minorHAnsi"/>
            <w:color w:val="auto"/>
            <w:sz w:val="24"/>
            <w:szCs w:val="24"/>
            <w:u w:val="none"/>
          </w:rPr>
          <w:t>Kamniku</w:t>
        </w:r>
      </w:hyperlink>
      <w:r w:rsidR="00E91B8A" w:rsidRPr="00E163AF">
        <w:rPr>
          <w:rFonts w:cstheme="minorHAnsi"/>
          <w:sz w:val="24"/>
          <w:szCs w:val="24"/>
        </w:rPr>
        <w:t xml:space="preserve">, </w:t>
      </w:r>
      <w:hyperlink r:id="rId19" w:tooltip="Koper" w:history="1">
        <w:r w:rsidR="00E91B8A" w:rsidRPr="00E163AF">
          <w:rPr>
            <w:rStyle w:val="Hiperpovezava"/>
            <w:rFonts w:cstheme="minorHAnsi"/>
            <w:color w:val="auto"/>
            <w:sz w:val="24"/>
            <w:szCs w:val="24"/>
            <w:u w:val="none"/>
          </w:rPr>
          <w:t>Kopru</w:t>
        </w:r>
      </w:hyperlink>
      <w:r w:rsidR="00E91B8A" w:rsidRPr="00E163AF">
        <w:rPr>
          <w:rFonts w:cstheme="minorHAnsi"/>
          <w:sz w:val="24"/>
          <w:szCs w:val="24"/>
        </w:rPr>
        <w:t xml:space="preserve">, </w:t>
      </w:r>
      <w:hyperlink r:id="rId20" w:tooltip="Ljubljana" w:history="1">
        <w:r w:rsidR="00E91B8A" w:rsidRPr="00E163AF">
          <w:rPr>
            <w:rStyle w:val="Hiperpovezava"/>
            <w:rFonts w:cstheme="minorHAnsi"/>
            <w:color w:val="auto"/>
            <w:sz w:val="24"/>
            <w:szCs w:val="24"/>
            <w:u w:val="none"/>
          </w:rPr>
          <w:t>Ljubljani</w:t>
        </w:r>
      </w:hyperlink>
      <w:r w:rsidR="00E91B8A" w:rsidRPr="00E163AF">
        <w:rPr>
          <w:rFonts w:cstheme="minorHAnsi"/>
          <w:sz w:val="24"/>
          <w:szCs w:val="24"/>
        </w:rPr>
        <w:t xml:space="preserve">, </w:t>
      </w:r>
      <w:hyperlink r:id="rId21" w:tooltip="Maribor" w:history="1">
        <w:r w:rsidR="00E91B8A" w:rsidRPr="00E163AF">
          <w:rPr>
            <w:rStyle w:val="Hiperpovezava"/>
            <w:rFonts w:cstheme="minorHAnsi"/>
            <w:color w:val="auto"/>
            <w:sz w:val="24"/>
            <w:szCs w:val="24"/>
            <w:u w:val="none"/>
          </w:rPr>
          <w:t>Mariboru</w:t>
        </w:r>
      </w:hyperlink>
      <w:r w:rsidR="00E91B8A" w:rsidRPr="00E163AF">
        <w:rPr>
          <w:rFonts w:cstheme="minorHAnsi"/>
          <w:sz w:val="24"/>
          <w:szCs w:val="24"/>
        </w:rPr>
        <w:t xml:space="preserve">, </w:t>
      </w:r>
      <w:hyperlink r:id="rId22" w:tooltip="Pivka" w:history="1">
        <w:r w:rsidR="00E91B8A" w:rsidRPr="00E163AF">
          <w:rPr>
            <w:rStyle w:val="Hiperpovezava"/>
            <w:rFonts w:cstheme="minorHAnsi"/>
            <w:color w:val="auto"/>
            <w:sz w:val="24"/>
            <w:szCs w:val="24"/>
            <w:u w:val="none"/>
          </w:rPr>
          <w:t>Pivki</w:t>
        </w:r>
      </w:hyperlink>
      <w:r w:rsidR="00E91B8A" w:rsidRPr="00E163AF">
        <w:rPr>
          <w:rFonts w:cstheme="minorHAnsi"/>
          <w:sz w:val="24"/>
          <w:szCs w:val="24"/>
        </w:rPr>
        <w:t xml:space="preserve">, </w:t>
      </w:r>
      <w:hyperlink r:id="rId23" w:tooltip="Postojna" w:history="1">
        <w:r w:rsidR="00E91B8A" w:rsidRPr="00E163AF">
          <w:rPr>
            <w:rStyle w:val="Hiperpovezava"/>
            <w:rFonts w:cstheme="minorHAnsi"/>
            <w:color w:val="auto"/>
            <w:sz w:val="24"/>
            <w:szCs w:val="24"/>
            <w:u w:val="none"/>
          </w:rPr>
          <w:t>Postojni</w:t>
        </w:r>
      </w:hyperlink>
      <w:r w:rsidR="00E91B8A" w:rsidRPr="00E163AF">
        <w:rPr>
          <w:rFonts w:cstheme="minorHAnsi"/>
          <w:sz w:val="24"/>
          <w:szCs w:val="24"/>
        </w:rPr>
        <w:t xml:space="preserve">, </w:t>
      </w:r>
      <w:hyperlink r:id="rId24" w:tooltip="Ptuj" w:history="1">
        <w:r w:rsidR="00E91B8A" w:rsidRPr="00E163AF">
          <w:rPr>
            <w:rStyle w:val="Hiperpovezava"/>
            <w:rFonts w:cstheme="minorHAnsi"/>
            <w:color w:val="auto"/>
            <w:sz w:val="24"/>
            <w:szCs w:val="24"/>
            <w:u w:val="none"/>
          </w:rPr>
          <w:t>Ptuju</w:t>
        </w:r>
      </w:hyperlink>
      <w:r w:rsidR="00E91B8A" w:rsidRPr="00E163AF">
        <w:rPr>
          <w:rFonts w:cstheme="minorHAnsi"/>
          <w:sz w:val="24"/>
          <w:szCs w:val="24"/>
        </w:rPr>
        <w:t xml:space="preserve">, </w:t>
      </w:r>
      <w:hyperlink r:id="rId25" w:tooltip="Ribnica" w:history="1">
        <w:r w:rsidR="00E91B8A" w:rsidRPr="00E163AF">
          <w:rPr>
            <w:rStyle w:val="Hiperpovezava"/>
            <w:rFonts w:cstheme="minorHAnsi"/>
            <w:color w:val="auto"/>
            <w:sz w:val="24"/>
            <w:szCs w:val="24"/>
            <w:u w:val="none"/>
          </w:rPr>
          <w:t>Ribnici</w:t>
        </w:r>
      </w:hyperlink>
      <w:r w:rsidR="00E91B8A" w:rsidRPr="00E163AF">
        <w:rPr>
          <w:rFonts w:cstheme="minorHAnsi"/>
          <w:sz w:val="24"/>
          <w:szCs w:val="24"/>
        </w:rPr>
        <w:t xml:space="preserve">, </w:t>
      </w:r>
      <w:hyperlink r:id="rId26" w:tooltip="Sežana" w:history="1">
        <w:r w:rsidR="00E91B8A" w:rsidRPr="00E163AF">
          <w:rPr>
            <w:rStyle w:val="Hiperpovezava"/>
            <w:rFonts w:cstheme="minorHAnsi"/>
            <w:color w:val="auto"/>
            <w:sz w:val="24"/>
            <w:szCs w:val="24"/>
            <w:u w:val="none"/>
          </w:rPr>
          <w:t>Sežani</w:t>
        </w:r>
      </w:hyperlink>
      <w:r w:rsidR="00E91B8A" w:rsidRPr="00E163AF">
        <w:rPr>
          <w:rFonts w:cstheme="minorHAnsi"/>
          <w:sz w:val="24"/>
          <w:szCs w:val="24"/>
        </w:rPr>
        <w:t xml:space="preserve">, </w:t>
      </w:r>
      <w:hyperlink r:id="rId27" w:tooltip="Slovenska Bistrica" w:history="1">
        <w:r w:rsidR="00E91B8A" w:rsidRPr="00E163AF">
          <w:rPr>
            <w:rStyle w:val="Hiperpovezava"/>
            <w:rFonts w:cstheme="minorHAnsi"/>
            <w:color w:val="auto"/>
            <w:sz w:val="24"/>
            <w:szCs w:val="24"/>
            <w:u w:val="none"/>
          </w:rPr>
          <w:t>Slovenski Bistrici</w:t>
        </w:r>
      </w:hyperlink>
      <w:r w:rsidR="00E91B8A" w:rsidRPr="00E163AF">
        <w:rPr>
          <w:rFonts w:cstheme="minorHAnsi"/>
          <w:sz w:val="24"/>
          <w:szCs w:val="24"/>
        </w:rPr>
        <w:t xml:space="preserve">, </w:t>
      </w:r>
      <w:hyperlink r:id="rId28" w:tooltip="Šmarje pri Jelšah" w:history="1">
        <w:r w:rsidR="00E91B8A" w:rsidRPr="00E163AF">
          <w:rPr>
            <w:rStyle w:val="Hiperpovezava"/>
            <w:rFonts w:cstheme="minorHAnsi"/>
            <w:color w:val="auto"/>
            <w:sz w:val="24"/>
            <w:szCs w:val="24"/>
            <w:u w:val="none"/>
          </w:rPr>
          <w:t>Šmarju pri Jelšah</w:t>
        </w:r>
      </w:hyperlink>
      <w:r w:rsidR="00E91B8A" w:rsidRPr="00E163AF">
        <w:rPr>
          <w:rFonts w:cstheme="minorHAnsi"/>
          <w:sz w:val="24"/>
          <w:szCs w:val="24"/>
        </w:rPr>
        <w:t xml:space="preserve">, na </w:t>
      </w:r>
      <w:hyperlink r:id="rId29" w:tooltip="Pragersko" w:history="1">
        <w:r w:rsidR="00E91B8A" w:rsidRPr="00E163AF">
          <w:rPr>
            <w:rStyle w:val="Hiperpovezava"/>
            <w:rFonts w:cstheme="minorHAnsi"/>
            <w:color w:val="auto"/>
            <w:sz w:val="24"/>
            <w:szCs w:val="24"/>
            <w:u w:val="none"/>
          </w:rPr>
          <w:t>Pragerskem</w:t>
        </w:r>
      </w:hyperlink>
      <w:r w:rsidR="00E91B8A" w:rsidRPr="00E163AF">
        <w:rPr>
          <w:rFonts w:cstheme="minorHAnsi"/>
          <w:sz w:val="24"/>
          <w:szCs w:val="24"/>
        </w:rPr>
        <w:t xml:space="preserve"> in na </w:t>
      </w:r>
      <w:hyperlink r:id="rId30" w:tooltip="Zgornja Polskava" w:history="1">
        <w:r w:rsidR="00E91B8A" w:rsidRPr="00E163AF">
          <w:rPr>
            <w:rStyle w:val="Hiperpovezava"/>
            <w:rFonts w:cstheme="minorHAnsi"/>
            <w:color w:val="auto"/>
            <w:sz w:val="24"/>
            <w:szCs w:val="24"/>
            <w:u w:val="none"/>
          </w:rPr>
          <w:t>Zgornji Polskavi</w:t>
        </w:r>
      </w:hyperlink>
      <w:r w:rsidR="00E91B8A" w:rsidRPr="00E163AF">
        <w:rPr>
          <w:rFonts w:cstheme="minorHAnsi"/>
          <w:sz w:val="24"/>
          <w:szCs w:val="24"/>
        </w:rPr>
        <w:t xml:space="preserve">.  </w:t>
      </w:r>
    </w:p>
    <w:p w:rsidR="00E91B8A" w:rsidRPr="00E163AF" w:rsidRDefault="00EE0332" w:rsidP="00E163AF">
      <w:pPr>
        <w:pStyle w:val="Navadensplet"/>
        <w:numPr>
          <w:ilvl w:val="0"/>
          <w:numId w:val="1"/>
        </w:numPr>
        <w:jc w:val="both"/>
        <w:rPr>
          <w:rFonts w:asciiTheme="minorHAnsi" w:hAnsiTheme="minorHAnsi" w:cstheme="minorHAnsi"/>
        </w:rPr>
      </w:pPr>
      <w:r w:rsidRPr="00E163AF">
        <w:rPr>
          <w:rFonts w:asciiTheme="minorHAnsi" w:hAnsiTheme="minorHAnsi" w:cstheme="minorHAnsi"/>
        </w:rPr>
        <w:t>da sta po njem</w:t>
      </w:r>
      <w:r w:rsidR="00E91B8A" w:rsidRPr="00E163AF">
        <w:rPr>
          <w:rFonts w:asciiTheme="minorHAnsi" w:hAnsiTheme="minorHAnsi" w:cstheme="minorHAnsi"/>
        </w:rPr>
        <w:t xml:space="preserve"> poimenovani dve </w:t>
      </w:r>
      <w:hyperlink r:id="rId31" w:tooltip="Osnovna šola" w:history="1">
        <w:r w:rsidR="00E91B8A" w:rsidRPr="00E163AF">
          <w:rPr>
            <w:rStyle w:val="Hiperpovezava"/>
            <w:rFonts w:asciiTheme="minorHAnsi" w:hAnsiTheme="minorHAnsi" w:cstheme="minorHAnsi"/>
            <w:color w:val="auto"/>
            <w:u w:val="none"/>
          </w:rPr>
          <w:t>osnovni šoli</w:t>
        </w:r>
      </w:hyperlink>
      <w:r w:rsidR="00E91B8A" w:rsidRPr="00E163AF">
        <w:rPr>
          <w:rFonts w:asciiTheme="minorHAnsi" w:hAnsiTheme="minorHAnsi" w:cstheme="minorHAnsi"/>
        </w:rPr>
        <w:t xml:space="preserve">, in sicer v Novem mestu in </w:t>
      </w:r>
      <w:hyperlink r:id="rId32" w:tooltip="Ilirska Bistrica" w:history="1">
        <w:r w:rsidR="00E91B8A" w:rsidRPr="00E163AF">
          <w:rPr>
            <w:rStyle w:val="Hiperpovezava"/>
            <w:rFonts w:asciiTheme="minorHAnsi" w:hAnsiTheme="minorHAnsi" w:cstheme="minorHAnsi"/>
            <w:color w:val="auto"/>
            <w:u w:val="none"/>
          </w:rPr>
          <w:t>Ilirski Bistrici</w:t>
        </w:r>
      </w:hyperlink>
      <w:r w:rsidR="00E91B8A" w:rsidRPr="00E163AF">
        <w:rPr>
          <w:rFonts w:asciiTheme="minorHAnsi" w:hAnsiTheme="minorHAnsi" w:cstheme="minorHAnsi"/>
        </w:rPr>
        <w:t xml:space="preserve">, ena v </w:t>
      </w:r>
      <w:hyperlink r:id="rId33" w:tooltip="Ljubljana" w:history="1">
        <w:r w:rsidR="00E91B8A" w:rsidRPr="00E163AF">
          <w:rPr>
            <w:rStyle w:val="Hiperpovezava"/>
            <w:rFonts w:asciiTheme="minorHAnsi" w:hAnsiTheme="minorHAnsi" w:cstheme="minorHAnsi"/>
            <w:color w:val="auto"/>
            <w:u w:val="none"/>
          </w:rPr>
          <w:t>Ljubljani</w:t>
        </w:r>
      </w:hyperlink>
      <w:r w:rsidRPr="00E163AF">
        <w:rPr>
          <w:rFonts w:asciiTheme="minorHAnsi" w:hAnsiTheme="minorHAnsi" w:cstheme="minorHAnsi"/>
        </w:rPr>
        <w:t xml:space="preserve">  in ena po njem</w:t>
      </w:r>
      <w:r w:rsidR="00E91B8A" w:rsidRPr="00E163AF">
        <w:rPr>
          <w:rFonts w:asciiTheme="minorHAnsi" w:hAnsiTheme="minorHAnsi" w:cstheme="minorHAnsi"/>
        </w:rPr>
        <w:t xml:space="preserve"> in pesniku </w:t>
      </w:r>
      <w:hyperlink r:id="rId34" w:tooltip="Josip Murn - Aleksandrov" w:history="1">
        <w:r w:rsidR="00E91B8A" w:rsidRPr="00E163AF">
          <w:rPr>
            <w:rStyle w:val="Hiperpovezava"/>
            <w:rFonts w:asciiTheme="minorHAnsi" w:hAnsiTheme="minorHAnsi" w:cstheme="minorHAnsi"/>
            <w:color w:val="auto"/>
            <w:u w:val="none"/>
          </w:rPr>
          <w:t>Murnu</w:t>
        </w:r>
      </w:hyperlink>
      <w:r w:rsidR="00E91B8A" w:rsidRPr="00E163AF">
        <w:rPr>
          <w:rFonts w:asciiTheme="minorHAnsi" w:hAnsiTheme="minorHAnsi" w:cstheme="minorHAnsi"/>
        </w:rPr>
        <w:t xml:space="preserve"> (Osnovna šola Ketteja in Murna), Literarni klub v Novem mestu in Moški pevski zbor v Ilirski Bistrici</w:t>
      </w:r>
      <w:r w:rsidR="00E163AF">
        <w:rPr>
          <w:rFonts w:asciiTheme="minorHAnsi" w:hAnsiTheme="minorHAnsi" w:cstheme="minorHAnsi"/>
        </w:rPr>
        <w:t>.</w:t>
      </w:r>
    </w:p>
    <w:p w:rsidR="004148DE" w:rsidRDefault="00EE0332" w:rsidP="00E163AF">
      <w:pPr>
        <w:pStyle w:val="Navadensplet"/>
        <w:numPr>
          <w:ilvl w:val="0"/>
          <w:numId w:val="1"/>
        </w:numPr>
        <w:jc w:val="both"/>
        <w:rPr>
          <w:rFonts w:asciiTheme="minorHAnsi" w:hAnsiTheme="minorHAnsi" w:cstheme="minorHAnsi"/>
        </w:rPr>
      </w:pPr>
      <w:r w:rsidRPr="00E163AF">
        <w:rPr>
          <w:rFonts w:asciiTheme="minorHAnsi" w:hAnsiTheme="minorHAnsi" w:cstheme="minorHAnsi"/>
        </w:rPr>
        <w:t xml:space="preserve">da stoji pred Mesto hišo v Novem mestu njegov doprsni kip. </w:t>
      </w:r>
    </w:p>
    <w:p w:rsidR="00E163AF" w:rsidRPr="00E163AF" w:rsidRDefault="00E163AF" w:rsidP="00E163AF">
      <w:pPr>
        <w:pStyle w:val="Navadensplet"/>
        <w:jc w:val="both"/>
        <w:rPr>
          <w:rFonts w:asciiTheme="minorHAnsi" w:hAnsiTheme="minorHAnsi" w:cstheme="minorHAnsi"/>
          <w:sz w:val="18"/>
          <w:szCs w:val="18"/>
        </w:rPr>
      </w:pPr>
      <w:r w:rsidRPr="00E163AF">
        <w:rPr>
          <w:rFonts w:asciiTheme="minorHAnsi" w:hAnsiTheme="minorHAnsi" w:cstheme="minorHAnsi"/>
          <w:sz w:val="18"/>
          <w:szCs w:val="18"/>
        </w:rPr>
        <w:t xml:space="preserve">Vir: </w:t>
      </w:r>
      <w:hyperlink r:id="rId35" w:history="1">
        <w:r w:rsidRPr="00E163AF">
          <w:rPr>
            <w:rStyle w:val="Hiperpovezava"/>
            <w:rFonts w:asciiTheme="minorHAnsi" w:hAnsiTheme="minorHAnsi" w:cstheme="minorHAnsi"/>
            <w:color w:val="auto"/>
            <w:sz w:val="18"/>
            <w:szCs w:val="18"/>
            <w:u w:val="none"/>
          </w:rPr>
          <w:t>https://www.drama.si/o-drami/drama_center/drama-od-doma/dramina-knjiznica-za-ranljive-skupine</w:t>
        </w:r>
      </w:hyperlink>
      <w:r w:rsidRPr="00E163AF">
        <w:rPr>
          <w:rFonts w:asciiTheme="minorHAnsi" w:hAnsiTheme="minorHAnsi" w:cstheme="minorHAnsi"/>
          <w:sz w:val="18"/>
          <w:szCs w:val="18"/>
        </w:rPr>
        <w:t>, 16. 12. 2020</w:t>
      </w:r>
    </w:p>
    <w:p w:rsidR="00425963" w:rsidRPr="00783DDD" w:rsidRDefault="00425963" w:rsidP="00E163AF">
      <w:pPr>
        <w:spacing w:before="100" w:beforeAutospacing="1" w:after="100" w:afterAutospacing="1" w:line="240" w:lineRule="auto"/>
        <w:jc w:val="right"/>
        <w:rPr>
          <w:rFonts w:eastAsia="Times New Roman" w:cstheme="minorHAnsi"/>
          <w:sz w:val="24"/>
          <w:szCs w:val="24"/>
          <w:lang w:eastAsia="sl-SI"/>
        </w:rPr>
      </w:pPr>
      <w:r w:rsidRPr="00E163AF">
        <w:rPr>
          <w:rFonts w:eastAsia="Times New Roman" w:cstheme="minorHAnsi"/>
          <w:sz w:val="24"/>
          <w:szCs w:val="24"/>
          <w:lang w:eastAsia="sl-SI"/>
        </w:rPr>
        <w:t xml:space="preserve">Knjižničarka: Hermina </w:t>
      </w:r>
      <w:proofErr w:type="spellStart"/>
      <w:r w:rsidRPr="00E163AF">
        <w:rPr>
          <w:rFonts w:eastAsia="Times New Roman" w:cstheme="minorHAnsi"/>
          <w:sz w:val="24"/>
          <w:szCs w:val="24"/>
          <w:lang w:eastAsia="sl-SI"/>
        </w:rPr>
        <w:t>Videnič</w:t>
      </w:r>
      <w:proofErr w:type="spellEnd"/>
    </w:p>
    <w:p w:rsidR="00516E8E" w:rsidRDefault="00516E8E"/>
    <w:sectPr w:rsidR="00516E8E" w:rsidSect="00516E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A3CEA"/>
    <w:multiLevelType w:val="hybridMultilevel"/>
    <w:tmpl w:val="E988849C"/>
    <w:lvl w:ilvl="0" w:tplc="DB5C0674">
      <w:start w:val="1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783DDD"/>
    <w:rsid w:val="000C582C"/>
    <w:rsid w:val="004148DE"/>
    <w:rsid w:val="00425963"/>
    <w:rsid w:val="00516E8E"/>
    <w:rsid w:val="00571DDE"/>
    <w:rsid w:val="00783DDD"/>
    <w:rsid w:val="008B5A49"/>
    <w:rsid w:val="00E163AF"/>
    <w:rsid w:val="00E91B8A"/>
    <w:rsid w:val="00EE033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16E8E"/>
  </w:style>
  <w:style w:type="paragraph" w:styleId="Naslov1">
    <w:name w:val="heading 1"/>
    <w:basedOn w:val="Navaden"/>
    <w:link w:val="Naslov1Znak"/>
    <w:uiPriority w:val="9"/>
    <w:qFormat/>
    <w:rsid w:val="00783D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next w:val="Navaden"/>
    <w:link w:val="Naslov3Znak"/>
    <w:uiPriority w:val="9"/>
    <w:semiHidden/>
    <w:unhideWhenUsed/>
    <w:qFormat/>
    <w:rsid w:val="00EE03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83DDD"/>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unhideWhenUsed/>
    <w:rsid w:val="00783DDD"/>
    <w:rPr>
      <w:color w:val="0000FF"/>
      <w:u w:val="single"/>
    </w:rPr>
  </w:style>
  <w:style w:type="character" w:customStyle="1" w:styleId="date">
    <w:name w:val="date"/>
    <w:basedOn w:val="Privzetapisavaodstavka"/>
    <w:rsid w:val="00783DDD"/>
  </w:style>
  <w:style w:type="character" w:customStyle="1" w:styleId="categories-links">
    <w:name w:val="categories-links"/>
    <w:basedOn w:val="Privzetapisavaodstavka"/>
    <w:rsid w:val="00783DDD"/>
  </w:style>
  <w:style w:type="character" w:customStyle="1" w:styleId="author">
    <w:name w:val="author"/>
    <w:basedOn w:val="Privzetapisavaodstavka"/>
    <w:rsid w:val="00783DDD"/>
  </w:style>
  <w:style w:type="paragraph" w:styleId="Navadensplet">
    <w:name w:val="Normal (Web)"/>
    <w:basedOn w:val="Navaden"/>
    <w:uiPriority w:val="99"/>
    <w:unhideWhenUsed/>
    <w:rsid w:val="00783DD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83DD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3DDD"/>
    <w:rPr>
      <w:rFonts w:ascii="Tahoma" w:hAnsi="Tahoma" w:cs="Tahoma"/>
      <w:sz w:val="16"/>
      <w:szCs w:val="16"/>
    </w:rPr>
  </w:style>
  <w:style w:type="paragraph" w:styleId="Odstavekseznama">
    <w:name w:val="List Paragraph"/>
    <w:basedOn w:val="Navaden"/>
    <w:uiPriority w:val="34"/>
    <w:qFormat/>
    <w:rsid w:val="00571DDE"/>
    <w:pPr>
      <w:ind w:left="720"/>
      <w:contextualSpacing/>
    </w:pPr>
  </w:style>
  <w:style w:type="character" w:customStyle="1" w:styleId="Naslov3Znak">
    <w:name w:val="Naslov 3 Znak"/>
    <w:basedOn w:val="Privzetapisavaodstavka"/>
    <w:link w:val="Naslov3"/>
    <w:uiPriority w:val="9"/>
    <w:semiHidden/>
    <w:rsid w:val="00EE0332"/>
    <w:rPr>
      <w:rFonts w:asciiTheme="majorHAnsi" w:eastAsiaTheme="majorEastAsia" w:hAnsiTheme="majorHAnsi" w:cstheme="majorBidi"/>
      <w:b/>
      <w:bCs/>
      <w:color w:val="4F81BD" w:themeColor="accent1"/>
    </w:rPr>
  </w:style>
  <w:style w:type="paragraph" w:customStyle="1" w:styleId="lead">
    <w:name w:val="lead"/>
    <w:basedOn w:val="Navaden"/>
    <w:rsid w:val="00EE033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ublish-meta">
    <w:name w:val="publish-meta"/>
    <w:basedOn w:val="Navaden"/>
    <w:rsid w:val="00EE0332"/>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divs>
    <w:div w:id="243801513">
      <w:bodyDiv w:val="1"/>
      <w:marLeft w:val="0"/>
      <w:marRight w:val="0"/>
      <w:marTop w:val="0"/>
      <w:marBottom w:val="0"/>
      <w:divBdr>
        <w:top w:val="none" w:sz="0" w:space="0" w:color="auto"/>
        <w:left w:val="none" w:sz="0" w:space="0" w:color="auto"/>
        <w:bottom w:val="none" w:sz="0" w:space="0" w:color="auto"/>
        <w:right w:val="none" w:sz="0" w:space="0" w:color="auto"/>
      </w:divBdr>
      <w:divsChild>
        <w:div w:id="1310671100">
          <w:marLeft w:val="0"/>
          <w:marRight w:val="0"/>
          <w:marTop w:val="0"/>
          <w:marBottom w:val="0"/>
          <w:divBdr>
            <w:top w:val="none" w:sz="0" w:space="0" w:color="auto"/>
            <w:left w:val="none" w:sz="0" w:space="0" w:color="auto"/>
            <w:bottom w:val="none" w:sz="0" w:space="0" w:color="auto"/>
            <w:right w:val="none" w:sz="0" w:space="0" w:color="auto"/>
          </w:divBdr>
        </w:div>
        <w:div w:id="408625435">
          <w:marLeft w:val="0"/>
          <w:marRight w:val="0"/>
          <w:marTop w:val="0"/>
          <w:marBottom w:val="0"/>
          <w:divBdr>
            <w:top w:val="none" w:sz="0" w:space="0" w:color="auto"/>
            <w:left w:val="none" w:sz="0" w:space="0" w:color="auto"/>
            <w:bottom w:val="none" w:sz="0" w:space="0" w:color="auto"/>
            <w:right w:val="none" w:sz="0" w:space="0" w:color="auto"/>
          </w:divBdr>
        </w:div>
      </w:divsChild>
    </w:div>
    <w:div w:id="947548093">
      <w:bodyDiv w:val="1"/>
      <w:marLeft w:val="0"/>
      <w:marRight w:val="0"/>
      <w:marTop w:val="0"/>
      <w:marBottom w:val="0"/>
      <w:divBdr>
        <w:top w:val="none" w:sz="0" w:space="0" w:color="auto"/>
        <w:left w:val="none" w:sz="0" w:space="0" w:color="auto"/>
        <w:bottom w:val="none" w:sz="0" w:space="0" w:color="auto"/>
        <w:right w:val="none" w:sz="0" w:space="0" w:color="auto"/>
      </w:divBdr>
      <w:divsChild>
        <w:div w:id="602692145">
          <w:marLeft w:val="0"/>
          <w:marRight w:val="0"/>
          <w:marTop w:val="0"/>
          <w:marBottom w:val="0"/>
          <w:divBdr>
            <w:top w:val="none" w:sz="0" w:space="0" w:color="auto"/>
            <w:left w:val="none" w:sz="0" w:space="0" w:color="auto"/>
            <w:bottom w:val="none" w:sz="0" w:space="0" w:color="auto"/>
            <w:right w:val="none" w:sz="0" w:space="0" w:color="auto"/>
          </w:divBdr>
        </w:div>
        <w:div w:id="802697591">
          <w:marLeft w:val="0"/>
          <w:marRight w:val="0"/>
          <w:marTop w:val="0"/>
          <w:marBottom w:val="0"/>
          <w:divBdr>
            <w:top w:val="none" w:sz="0" w:space="0" w:color="auto"/>
            <w:left w:val="none" w:sz="0" w:space="0" w:color="auto"/>
            <w:bottom w:val="none" w:sz="0" w:space="0" w:color="auto"/>
            <w:right w:val="none" w:sz="0" w:space="0" w:color="auto"/>
          </w:divBdr>
        </w:div>
      </w:divsChild>
    </w:div>
    <w:div w:id="1169097861">
      <w:bodyDiv w:val="1"/>
      <w:marLeft w:val="0"/>
      <w:marRight w:val="0"/>
      <w:marTop w:val="0"/>
      <w:marBottom w:val="0"/>
      <w:divBdr>
        <w:top w:val="none" w:sz="0" w:space="0" w:color="auto"/>
        <w:left w:val="none" w:sz="0" w:space="0" w:color="auto"/>
        <w:bottom w:val="none" w:sz="0" w:space="0" w:color="auto"/>
        <w:right w:val="none" w:sz="0" w:space="0" w:color="auto"/>
      </w:divBdr>
    </w:div>
    <w:div w:id="1331103078">
      <w:bodyDiv w:val="1"/>
      <w:marLeft w:val="0"/>
      <w:marRight w:val="0"/>
      <w:marTop w:val="0"/>
      <w:marBottom w:val="0"/>
      <w:divBdr>
        <w:top w:val="none" w:sz="0" w:space="0" w:color="auto"/>
        <w:left w:val="none" w:sz="0" w:space="0" w:color="auto"/>
        <w:bottom w:val="none" w:sz="0" w:space="0" w:color="auto"/>
        <w:right w:val="none" w:sz="0" w:space="0" w:color="auto"/>
      </w:divBdr>
      <w:divsChild>
        <w:div w:id="871723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Divji_kostanj" TargetMode="External"/><Relationship Id="rId13" Type="http://schemas.openxmlformats.org/officeDocument/2006/relationships/hyperlink" Target="https://sl.wikipedia.org/wiki/Diva%C4%8Da" TargetMode="External"/><Relationship Id="rId18" Type="http://schemas.openxmlformats.org/officeDocument/2006/relationships/hyperlink" Target="https://sl.wikipedia.org/wiki/Kamnik" TargetMode="External"/><Relationship Id="rId26" Type="http://schemas.openxmlformats.org/officeDocument/2006/relationships/hyperlink" Target="https://sl.wikipedia.org/wiki/Se%C5%BEana" TargetMode="External"/><Relationship Id="rId3" Type="http://schemas.openxmlformats.org/officeDocument/2006/relationships/settings" Target="settings.xml"/><Relationship Id="rId21" Type="http://schemas.openxmlformats.org/officeDocument/2006/relationships/hyperlink" Target="https://sl.wikipedia.org/wiki/Maribor" TargetMode="External"/><Relationship Id="rId34" Type="http://schemas.openxmlformats.org/officeDocument/2006/relationships/hyperlink" Target="https://sl.wikipedia.org/wiki/Josip_Murn_-_Aleksandrov" TargetMode="External"/><Relationship Id="rId7" Type="http://schemas.openxmlformats.org/officeDocument/2006/relationships/hyperlink" Target="https://sl.wikipedia.org/wiki/Novo_mesto" TargetMode="External"/><Relationship Id="rId12" Type="http://schemas.openxmlformats.org/officeDocument/2006/relationships/hyperlink" Target="https://sl.wikipedia.org/wiki/Celje" TargetMode="External"/><Relationship Id="rId17" Type="http://schemas.openxmlformats.org/officeDocument/2006/relationships/hyperlink" Target="https://sl.wikipedia.org/wiki/Izola" TargetMode="External"/><Relationship Id="rId25" Type="http://schemas.openxmlformats.org/officeDocument/2006/relationships/hyperlink" Target="https://sl.wikipedia.org/wiki/Ribnica" TargetMode="External"/><Relationship Id="rId33" Type="http://schemas.openxmlformats.org/officeDocument/2006/relationships/hyperlink" Target="https://sl.wikipedia.org/wiki/Ljubljana" TargetMode="External"/><Relationship Id="rId2" Type="http://schemas.openxmlformats.org/officeDocument/2006/relationships/styles" Target="styles.xml"/><Relationship Id="rId16" Type="http://schemas.openxmlformats.org/officeDocument/2006/relationships/hyperlink" Target="https://sl.wikipedia.org/wiki/Ilirska_Bistrica" TargetMode="External"/><Relationship Id="rId20" Type="http://schemas.openxmlformats.org/officeDocument/2006/relationships/hyperlink" Target="https://sl.wikipedia.org/wiki/Ljubljana" TargetMode="External"/><Relationship Id="rId29" Type="http://schemas.openxmlformats.org/officeDocument/2006/relationships/hyperlink" Target="https://sl.wikipedia.org/wiki/Pragersk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l.wikipedia.org/wiki/Bre%C5%BEice" TargetMode="External"/><Relationship Id="rId24" Type="http://schemas.openxmlformats.org/officeDocument/2006/relationships/hyperlink" Target="https://sl.wikipedia.org/wiki/Ptuj" TargetMode="External"/><Relationship Id="rId32" Type="http://schemas.openxmlformats.org/officeDocument/2006/relationships/hyperlink" Target="https://sl.wikipedia.org/wiki/Ilirska_Bistrica" TargetMode="External"/><Relationship Id="rId37" Type="http://schemas.openxmlformats.org/officeDocument/2006/relationships/theme" Target="theme/theme1.xml"/><Relationship Id="rId5" Type="http://schemas.openxmlformats.org/officeDocument/2006/relationships/hyperlink" Target="https://www.drama.si/o-drami/drama_center/drama-od-doma/dramina-knjiznica-za-ranljive-skupine" TargetMode="External"/><Relationship Id="rId15" Type="http://schemas.openxmlformats.org/officeDocument/2006/relationships/hyperlink" Target="https://sl.wikipedia.org/wiki/Grosuplje" TargetMode="External"/><Relationship Id="rId23" Type="http://schemas.openxmlformats.org/officeDocument/2006/relationships/hyperlink" Target="https://sl.wikipedia.org/wiki/Postojna" TargetMode="External"/><Relationship Id="rId28" Type="http://schemas.openxmlformats.org/officeDocument/2006/relationships/hyperlink" Target="https://sl.wikipedia.org/wiki/%C5%A0marje_pri_Jel%C5%A1ah" TargetMode="External"/><Relationship Id="rId36" Type="http://schemas.openxmlformats.org/officeDocument/2006/relationships/fontTable" Target="fontTable.xml"/><Relationship Id="rId10" Type="http://schemas.openxmlformats.org/officeDocument/2006/relationships/hyperlink" Target="https://sl.wikipedia.org/wiki/Kettejev_drevored" TargetMode="External"/><Relationship Id="rId19" Type="http://schemas.openxmlformats.org/officeDocument/2006/relationships/hyperlink" Target="https://sl.wikipedia.org/wiki/Koper" TargetMode="External"/><Relationship Id="rId31" Type="http://schemas.openxmlformats.org/officeDocument/2006/relationships/hyperlink" Target="https://sl.wikipedia.org/wiki/Osnovna_%C5%A1ola" TargetMode="External"/><Relationship Id="rId4" Type="http://schemas.openxmlformats.org/officeDocument/2006/relationships/webSettings" Target="webSettings.xml"/><Relationship Id="rId9" Type="http://schemas.openxmlformats.org/officeDocument/2006/relationships/hyperlink" Target="https://sl.wikipedia.org/wiki/Dragotin_Kette" TargetMode="External"/><Relationship Id="rId14" Type="http://schemas.openxmlformats.org/officeDocument/2006/relationships/hyperlink" Target="https://sl.wikipedia.org/wiki/Dom%C5%BEale" TargetMode="External"/><Relationship Id="rId22" Type="http://schemas.openxmlformats.org/officeDocument/2006/relationships/hyperlink" Target="https://sl.wikipedia.org/wiki/Pivka" TargetMode="External"/><Relationship Id="rId27" Type="http://schemas.openxmlformats.org/officeDocument/2006/relationships/hyperlink" Target="https://sl.wikipedia.org/wiki/Slovenska_Bistrica" TargetMode="External"/><Relationship Id="rId30" Type="http://schemas.openxmlformats.org/officeDocument/2006/relationships/hyperlink" Target="https://sl.wikipedia.org/wiki/Zgornja_Polskava" TargetMode="External"/><Relationship Id="rId35" Type="http://schemas.openxmlformats.org/officeDocument/2006/relationships/hyperlink" Target="https://www.drama.si/o-drami/drama_center/drama-od-doma/dramina-knjiznica-za-ranljive-skupin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778</Words>
  <Characters>4436</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Hermina</dc:creator>
  <cp:lastModifiedBy>Hermina</cp:lastModifiedBy>
  <cp:revision>6</cp:revision>
  <dcterms:created xsi:type="dcterms:W3CDTF">2020-12-16T12:42:00Z</dcterms:created>
  <dcterms:modified xsi:type="dcterms:W3CDTF">2020-12-16T13:53:00Z</dcterms:modified>
</cp:coreProperties>
</file>