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EA" w:rsidRPr="00C33808" w:rsidRDefault="00D97AEA" w:rsidP="00CF3FC2">
      <w:pPr>
        <w:rPr>
          <w:rFonts w:cs="Tahoma"/>
          <w:b/>
          <w:color w:val="009900"/>
          <w:sz w:val="48"/>
          <w:szCs w:val="48"/>
        </w:rPr>
      </w:pPr>
    </w:p>
    <w:p w:rsidR="00D97AEA" w:rsidRPr="001F1F54" w:rsidRDefault="00D97AEA" w:rsidP="00D97AEA">
      <w:pPr>
        <w:jc w:val="center"/>
        <w:rPr>
          <w:rFonts w:asciiTheme="minorHAnsi" w:hAnsiTheme="minorHAnsi" w:cs="Tahoma"/>
          <w:color w:val="008000"/>
          <w:sz w:val="48"/>
          <w:szCs w:val="4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1F1F54">
        <w:rPr>
          <w:rFonts w:asciiTheme="minorHAnsi" w:hAnsiTheme="minorHAnsi" w:cs="Tahoma"/>
          <w:b/>
          <w:color w:val="008000"/>
          <w:sz w:val="48"/>
          <w:szCs w:val="4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SLOVENSKA MREŽA ZDRAVIH ŠOL</w:t>
      </w:r>
    </w:p>
    <w:p w:rsidR="00523109" w:rsidRPr="001F1F54" w:rsidRDefault="00523109" w:rsidP="00D97AEA">
      <w:pPr>
        <w:jc w:val="center"/>
        <w:rPr>
          <w:rFonts w:asciiTheme="minorHAnsi" w:hAnsiTheme="minorHAnsi" w:cs="Tahoma"/>
          <w:b/>
          <w:color w:val="008000"/>
          <w:sz w:val="48"/>
          <w:szCs w:val="4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p w:rsidR="00D97AEA" w:rsidRPr="001F1F54" w:rsidRDefault="00523109" w:rsidP="00D97AEA">
      <w:pPr>
        <w:jc w:val="center"/>
        <w:rPr>
          <w:rFonts w:asciiTheme="minorHAnsi" w:hAnsiTheme="minorHAnsi" w:cs="Tahoma"/>
          <w:color w:val="008000"/>
          <w:sz w:val="48"/>
          <w:szCs w:val="4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1F1F54">
        <w:rPr>
          <w:rFonts w:asciiTheme="minorHAnsi" w:hAnsiTheme="minorHAnsi" w:cs="Tahoma"/>
          <w:b/>
          <w:color w:val="008000"/>
          <w:sz w:val="48"/>
          <w:szCs w:val="4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OŠ OTOČEC</w:t>
      </w:r>
      <w:r w:rsidRPr="001F1F54">
        <w:rPr>
          <w:rFonts w:asciiTheme="minorHAnsi" w:hAnsiTheme="minorHAnsi" w:cs="Tahoma"/>
          <w:color w:val="008000"/>
          <w:sz w:val="48"/>
          <w:szCs w:val="4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     </w:t>
      </w:r>
    </w:p>
    <w:p w:rsidR="00523109" w:rsidRPr="00523109" w:rsidRDefault="00523109" w:rsidP="00D97AEA">
      <w:pPr>
        <w:jc w:val="center"/>
        <w:rPr>
          <w:rFonts w:asciiTheme="minorHAnsi" w:hAnsiTheme="minorHAnsi" w:cs="Tahoma"/>
          <w:b/>
          <w:sz w:val="28"/>
          <w:szCs w:val="28"/>
        </w:rPr>
      </w:pPr>
    </w:p>
    <w:p w:rsidR="00D97AEA" w:rsidRDefault="00D97AEA" w:rsidP="00C33808">
      <w:pPr>
        <w:spacing w:line="360" w:lineRule="auto"/>
        <w:jc w:val="center"/>
        <w:rPr>
          <w:rFonts w:asciiTheme="minorHAnsi" w:hAnsiTheme="minorHAnsi" w:cs="Tahoma"/>
          <w:b/>
          <w:sz w:val="36"/>
          <w:szCs w:val="36"/>
        </w:rPr>
      </w:pPr>
      <w:r w:rsidRPr="00523109">
        <w:rPr>
          <w:rFonts w:asciiTheme="minorHAnsi" w:hAnsiTheme="minorHAnsi" w:cs="Tahoma"/>
          <w:b/>
          <w:sz w:val="36"/>
          <w:szCs w:val="36"/>
        </w:rPr>
        <w:t>Program i</w:t>
      </w:r>
      <w:r w:rsidR="00B23E7A">
        <w:rPr>
          <w:rFonts w:asciiTheme="minorHAnsi" w:hAnsiTheme="minorHAnsi" w:cs="Tahoma"/>
          <w:b/>
          <w:sz w:val="36"/>
          <w:szCs w:val="36"/>
        </w:rPr>
        <w:t>zvajanja in spremljanja programa</w:t>
      </w:r>
      <w:r w:rsidRPr="00523109">
        <w:rPr>
          <w:rFonts w:asciiTheme="minorHAnsi" w:hAnsiTheme="minorHAnsi" w:cs="Tahoma"/>
          <w:b/>
          <w:sz w:val="36"/>
          <w:szCs w:val="36"/>
        </w:rPr>
        <w:t xml:space="preserve"> Zdrave šole</w:t>
      </w:r>
      <w:r w:rsidRPr="00523109">
        <w:rPr>
          <w:rFonts w:asciiTheme="minorHAnsi" w:hAnsiTheme="minorHAnsi" w:cs="Tahoma"/>
          <w:sz w:val="36"/>
          <w:szCs w:val="36"/>
        </w:rPr>
        <w:t xml:space="preserve"> </w:t>
      </w:r>
      <w:r w:rsidRPr="00523109">
        <w:rPr>
          <w:rFonts w:asciiTheme="minorHAnsi" w:hAnsiTheme="minorHAnsi" w:cs="Tahoma"/>
          <w:b/>
          <w:sz w:val="36"/>
          <w:szCs w:val="36"/>
        </w:rPr>
        <w:t>za šolsko leto</w:t>
      </w:r>
      <w:r w:rsidRPr="00523109">
        <w:rPr>
          <w:rFonts w:asciiTheme="minorHAnsi" w:hAnsiTheme="minorHAnsi" w:cs="Tahoma"/>
          <w:sz w:val="36"/>
          <w:szCs w:val="36"/>
        </w:rPr>
        <w:t xml:space="preserve"> </w:t>
      </w:r>
      <w:r w:rsidR="000961C9">
        <w:rPr>
          <w:rFonts w:asciiTheme="minorHAnsi" w:hAnsiTheme="minorHAnsi" w:cs="Tahoma"/>
          <w:b/>
          <w:sz w:val="36"/>
          <w:szCs w:val="36"/>
        </w:rPr>
        <w:t>2021/2022</w:t>
      </w:r>
    </w:p>
    <w:p w:rsidR="00715041" w:rsidRDefault="00715041" w:rsidP="00C33808">
      <w:pPr>
        <w:spacing w:line="360" w:lineRule="auto"/>
        <w:jc w:val="center"/>
        <w:rPr>
          <w:rFonts w:asciiTheme="minorHAnsi" w:hAnsiTheme="minorHAnsi" w:cs="Tahoma"/>
          <w:b/>
          <w:sz w:val="36"/>
          <w:szCs w:val="36"/>
        </w:rPr>
      </w:pPr>
    </w:p>
    <w:p w:rsidR="00715041" w:rsidRPr="00523109" w:rsidRDefault="00715041" w:rsidP="00C33808">
      <w:pPr>
        <w:spacing w:line="360" w:lineRule="auto"/>
        <w:jc w:val="center"/>
        <w:rPr>
          <w:rFonts w:asciiTheme="minorHAnsi" w:hAnsiTheme="minorHAnsi" w:cs="Tahoma"/>
          <w:sz w:val="36"/>
          <w:szCs w:val="36"/>
        </w:rPr>
      </w:pPr>
    </w:p>
    <w:p w:rsidR="00D97AEA" w:rsidRPr="00523109" w:rsidRDefault="00D97AEA" w:rsidP="00D97AEA">
      <w:pPr>
        <w:jc w:val="both"/>
        <w:rPr>
          <w:rFonts w:asciiTheme="minorHAnsi" w:hAnsiTheme="minorHAnsi" w:cs="Tahoma"/>
          <w:b/>
          <w:sz w:val="28"/>
          <w:szCs w:val="28"/>
        </w:rPr>
      </w:pPr>
      <w:r w:rsidRPr="00523109">
        <w:rPr>
          <w:rFonts w:asciiTheme="minorHAnsi" w:hAnsiTheme="minorHAnsi" w:cs="Tahoma"/>
          <w:b/>
          <w:sz w:val="28"/>
          <w:szCs w:val="28"/>
        </w:rPr>
        <w:t>Načrtovanje</w:t>
      </w:r>
      <w:r w:rsidR="000961C9">
        <w:rPr>
          <w:rFonts w:asciiTheme="minorHAnsi" w:hAnsiTheme="minorHAnsi" w:cs="Tahoma"/>
          <w:b/>
          <w:sz w:val="28"/>
          <w:szCs w:val="28"/>
        </w:rPr>
        <w:t xml:space="preserve"> za obdobje: september 2021 – junij 2022</w:t>
      </w:r>
    </w:p>
    <w:p w:rsidR="00D97AEA" w:rsidRDefault="00D97AEA" w:rsidP="00D97AEA">
      <w:pPr>
        <w:jc w:val="both"/>
        <w:rPr>
          <w:rFonts w:asciiTheme="minorHAnsi" w:hAnsiTheme="minorHAnsi" w:cs="Tahoma"/>
          <w:sz w:val="28"/>
          <w:szCs w:val="28"/>
        </w:rPr>
      </w:pPr>
    </w:p>
    <w:p w:rsidR="00523109" w:rsidRPr="00523109" w:rsidRDefault="00523109" w:rsidP="00D97AEA">
      <w:pPr>
        <w:jc w:val="both"/>
        <w:rPr>
          <w:rFonts w:asciiTheme="minorHAnsi" w:hAnsiTheme="minorHAnsi" w:cs="Tahoma"/>
          <w:b/>
          <w:sz w:val="28"/>
          <w:szCs w:val="28"/>
        </w:rPr>
      </w:pPr>
      <w:r w:rsidRPr="00523109">
        <w:rPr>
          <w:rFonts w:asciiTheme="minorHAnsi" w:hAnsiTheme="minorHAnsi" w:cs="Tahoma"/>
          <w:b/>
          <w:sz w:val="28"/>
          <w:szCs w:val="28"/>
        </w:rPr>
        <w:t>Vodja tima Zdrave šole: Maja Nose Antončič</w:t>
      </w:r>
    </w:p>
    <w:p w:rsidR="00523109" w:rsidRDefault="00523109" w:rsidP="00D97AEA">
      <w:pPr>
        <w:jc w:val="both"/>
        <w:rPr>
          <w:rFonts w:asciiTheme="minorHAnsi" w:hAnsiTheme="minorHAnsi" w:cs="Tahoma"/>
          <w:sz w:val="28"/>
          <w:szCs w:val="28"/>
        </w:rPr>
      </w:pPr>
    </w:p>
    <w:p w:rsidR="00523109" w:rsidRPr="00C33808" w:rsidRDefault="00523109" w:rsidP="00D97AEA">
      <w:pPr>
        <w:jc w:val="both"/>
        <w:rPr>
          <w:rFonts w:asciiTheme="minorHAnsi" w:hAnsiTheme="minorHAnsi" w:cs="Tahoma"/>
          <w:b/>
          <w:sz w:val="28"/>
          <w:szCs w:val="28"/>
        </w:rPr>
      </w:pPr>
      <w:r w:rsidRPr="00C33808">
        <w:rPr>
          <w:rFonts w:asciiTheme="minorHAnsi" w:hAnsiTheme="minorHAnsi" w:cs="Tahoma"/>
          <w:b/>
          <w:sz w:val="28"/>
          <w:szCs w:val="28"/>
        </w:rPr>
        <w:t>Člani:</w:t>
      </w:r>
      <w:r w:rsidR="00C33808" w:rsidRPr="00C33808">
        <w:rPr>
          <w:rFonts w:asciiTheme="minorHAnsi" w:hAnsiTheme="minorHAnsi" w:cs="Tahoma"/>
          <w:b/>
          <w:sz w:val="28"/>
          <w:szCs w:val="28"/>
        </w:rPr>
        <w:t xml:space="preserve"> Bernarda Vrtačič Turk, N</w:t>
      </w:r>
      <w:r w:rsidR="000961C9">
        <w:rPr>
          <w:rFonts w:asciiTheme="minorHAnsi" w:hAnsiTheme="minorHAnsi" w:cs="Tahoma"/>
          <w:b/>
          <w:sz w:val="28"/>
          <w:szCs w:val="28"/>
        </w:rPr>
        <w:t>eža Verbič, Andreja Strgar</w:t>
      </w:r>
    </w:p>
    <w:p w:rsidR="00C33808" w:rsidRDefault="00C33808" w:rsidP="00D97AEA">
      <w:pPr>
        <w:jc w:val="both"/>
        <w:rPr>
          <w:rFonts w:asciiTheme="minorHAnsi" w:hAnsiTheme="minorHAnsi" w:cs="Tahoma"/>
          <w:sz w:val="28"/>
          <w:szCs w:val="28"/>
        </w:rPr>
      </w:pPr>
    </w:p>
    <w:p w:rsidR="00CF3FC2" w:rsidRDefault="00CF3FC2" w:rsidP="00D97AEA">
      <w:pPr>
        <w:jc w:val="both"/>
        <w:rPr>
          <w:rFonts w:asciiTheme="minorHAnsi" w:hAnsiTheme="minorHAnsi" w:cs="Tahoma"/>
          <w:sz w:val="28"/>
          <w:szCs w:val="28"/>
        </w:rPr>
      </w:pPr>
    </w:p>
    <w:p w:rsidR="0038248A" w:rsidRDefault="0038248A" w:rsidP="00D97AEA">
      <w:pPr>
        <w:jc w:val="both"/>
        <w:rPr>
          <w:rFonts w:asciiTheme="minorHAnsi" w:hAnsiTheme="minorHAnsi" w:cs="Tahoma"/>
          <w:sz w:val="28"/>
          <w:szCs w:val="28"/>
        </w:rPr>
      </w:pPr>
    </w:p>
    <w:p w:rsidR="0038248A" w:rsidRPr="00523109" w:rsidRDefault="0038248A" w:rsidP="00D97AEA">
      <w:pPr>
        <w:jc w:val="both"/>
        <w:rPr>
          <w:rFonts w:asciiTheme="minorHAnsi" w:hAnsiTheme="minorHAnsi" w:cs="Tahoma"/>
          <w:sz w:val="28"/>
          <w:szCs w:val="28"/>
        </w:rPr>
      </w:pPr>
    </w:p>
    <w:p w:rsidR="00715041" w:rsidRPr="00614708" w:rsidRDefault="00197B74" w:rsidP="00715041">
      <w:pPr>
        <w:spacing w:line="360" w:lineRule="auto"/>
        <w:jc w:val="center"/>
        <w:rPr>
          <w:rFonts w:asciiTheme="minorHAnsi" w:hAnsiTheme="minorHAnsi" w:cs="Tahoma"/>
          <w:b/>
          <w:color w:val="FF0000"/>
          <w:sz w:val="28"/>
          <w:szCs w:val="28"/>
        </w:rPr>
      </w:pPr>
      <w:r>
        <w:rPr>
          <w:rFonts w:asciiTheme="minorHAnsi" w:hAnsiTheme="minorHAnsi" w:cs="Tahoma"/>
          <w:b/>
          <w:color w:val="FF0000"/>
          <w:sz w:val="28"/>
          <w:szCs w:val="28"/>
        </w:rPr>
        <w:lastRenderedPageBreak/>
        <w:t>rdeča nit projekta 2021/2022</w:t>
      </w:r>
      <w:r w:rsidR="00715041" w:rsidRPr="00614708">
        <w:rPr>
          <w:rFonts w:asciiTheme="minorHAnsi" w:hAnsiTheme="minorHAnsi" w:cs="Tahoma"/>
          <w:b/>
          <w:color w:val="FF0000"/>
          <w:sz w:val="28"/>
          <w:szCs w:val="28"/>
        </w:rPr>
        <w:t>:</w:t>
      </w:r>
    </w:p>
    <w:p w:rsidR="00715041" w:rsidRPr="00691E0F" w:rsidRDefault="00E65E50" w:rsidP="00614708">
      <w:pPr>
        <w:spacing w:line="360" w:lineRule="auto"/>
        <w:jc w:val="center"/>
        <w:rPr>
          <w:rFonts w:asciiTheme="minorHAnsi" w:hAnsiTheme="minorHAnsi" w:cs="Tahoma"/>
          <w:b/>
          <w:color w:val="FF0000"/>
          <w:sz w:val="28"/>
          <w:szCs w:val="28"/>
        </w:rPr>
      </w:pPr>
      <w:r>
        <w:rPr>
          <w:rFonts w:asciiTheme="minorHAnsi" w:hAnsiTheme="minorHAnsi" w:cs="Tahoma"/>
          <w:b/>
          <w:color w:val="FF0000"/>
          <w:sz w:val="28"/>
          <w:szCs w:val="28"/>
          <w:highlight w:val="yellow"/>
          <w:u w:val="single"/>
        </w:rPr>
        <w:t>MI VSI ZA LEPŠI (BOLJŠI) JUTRI</w:t>
      </w:r>
    </w:p>
    <w:p w:rsidR="00715041" w:rsidRPr="00691E0F" w:rsidRDefault="00715041" w:rsidP="00D7291C">
      <w:pPr>
        <w:jc w:val="both"/>
        <w:rPr>
          <w:rFonts w:asciiTheme="minorHAnsi" w:hAnsiTheme="minorHAnsi" w:cs="Tahoma"/>
          <w:b/>
          <w:color w:val="FF0000"/>
          <w:sz w:val="28"/>
          <w:szCs w:val="28"/>
        </w:rPr>
      </w:pPr>
    </w:p>
    <w:p w:rsidR="00D7291C" w:rsidRPr="00C33808" w:rsidRDefault="00D7291C" w:rsidP="00D7291C">
      <w:pPr>
        <w:jc w:val="both"/>
        <w:rPr>
          <w:rFonts w:asciiTheme="minorHAnsi" w:hAnsiTheme="minorHAnsi" w:cs="Tahoma"/>
          <w:color w:val="FF0000"/>
        </w:rPr>
      </w:pPr>
      <w:r w:rsidRPr="00C33808">
        <w:rPr>
          <w:rFonts w:asciiTheme="minorHAnsi" w:hAnsiTheme="minorHAnsi" w:cs="Tahoma"/>
          <w:b/>
          <w:color w:val="FF0000"/>
        </w:rPr>
        <w:t>TELESNO ZDRAVJE: GIBANJE – Maja Nose Antončič</w:t>
      </w:r>
    </w:p>
    <w:p w:rsidR="00D7291C" w:rsidRPr="00D7291C" w:rsidRDefault="00D7291C" w:rsidP="00D7291C">
      <w:pPr>
        <w:jc w:val="both"/>
        <w:rPr>
          <w:rFonts w:ascii="Tahoma" w:hAnsi="Tahoma" w:cs="Tahoma"/>
        </w:rPr>
      </w:pPr>
    </w:p>
    <w:tbl>
      <w:tblPr>
        <w:tblW w:w="0" w:type="auto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693"/>
        <w:gridCol w:w="4980"/>
        <w:gridCol w:w="1417"/>
        <w:gridCol w:w="1134"/>
        <w:gridCol w:w="1134"/>
        <w:gridCol w:w="1276"/>
        <w:gridCol w:w="1276"/>
      </w:tblGrid>
      <w:tr w:rsidR="00D7291C" w:rsidRPr="00F30378" w:rsidTr="00E518C6">
        <w:tc>
          <w:tcPr>
            <w:tcW w:w="710" w:type="dxa"/>
            <w:tcBorders>
              <w:top w:val="single" w:sz="12" w:space="0" w:color="auto"/>
            </w:tcBorders>
          </w:tcPr>
          <w:p w:rsidR="00D7291C" w:rsidRPr="00F30378" w:rsidRDefault="00D7291C" w:rsidP="00D7291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D7291C" w:rsidRPr="00F30378" w:rsidRDefault="00D7291C" w:rsidP="00D7291C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NASLOV NALOGE</w:t>
            </w:r>
          </w:p>
        </w:tc>
        <w:tc>
          <w:tcPr>
            <w:tcW w:w="4980" w:type="dxa"/>
            <w:tcBorders>
              <w:top w:val="single" w:sz="12" w:space="0" w:color="auto"/>
            </w:tcBorders>
          </w:tcPr>
          <w:p w:rsidR="00D7291C" w:rsidRPr="00F30378" w:rsidRDefault="00D7291C" w:rsidP="00D7291C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s-ES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  <w:lang w:val="es-ES"/>
              </w:rPr>
              <w:t>CILJI oz.</w:t>
            </w:r>
          </w:p>
          <w:p w:rsidR="00D7291C" w:rsidRPr="00F30378" w:rsidRDefault="00D7291C" w:rsidP="00D7291C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s-ES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  <w:lang w:val="es-ES"/>
              </w:rPr>
              <w:t>KRATEK OPIS NALOGE</w:t>
            </w:r>
          </w:p>
          <w:p w:rsidR="00D7291C" w:rsidRPr="00F30378" w:rsidRDefault="00D7291C" w:rsidP="00D7291C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7291C" w:rsidRPr="00F30378" w:rsidRDefault="00D7291C" w:rsidP="00D7291C">
            <w:pPr>
              <w:jc w:val="center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 w:rsidRPr="00F30378">
              <w:rPr>
                <w:rFonts w:asciiTheme="minorHAnsi" w:hAnsiTheme="minorHAnsi"/>
                <w:b/>
                <w:sz w:val="22"/>
                <w:szCs w:val="22"/>
              </w:rPr>
              <w:t>PODROČJE NALOGE</w:t>
            </w:r>
            <w:r w:rsidRPr="00F30378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7291C" w:rsidRPr="00F30378" w:rsidRDefault="00D7291C" w:rsidP="00D729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378">
              <w:rPr>
                <w:rFonts w:asciiTheme="minorHAnsi" w:hAnsiTheme="minorHAnsi"/>
                <w:b/>
                <w:sz w:val="22"/>
                <w:szCs w:val="22"/>
              </w:rPr>
              <w:t>CILJNA SKUPINA</w:t>
            </w:r>
            <w:r w:rsidRPr="00F30378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7291C" w:rsidRPr="00F30378" w:rsidRDefault="00D7291C" w:rsidP="00D729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378">
              <w:rPr>
                <w:rFonts w:asciiTheme="minorHAnsi" w:hAnsiTheme="minorHAnsi"/>
                <w:b/>
                <w:sz w:val="22"/>
                <w:szCs w:val="22"/>
              </w:rPr>
              <w:t>IZVAJALCI NALOGE</w:t>
            </w:r>
            <w:r w:rsidRPr="00F30378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7291C" w:rsidRPr="00F30378" w:rsidRDefault="00D7291C" w:rsidP="00D729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378">
              <w:rPr>
                <w:rFonts w:asciiTheme="minorHAnsi" w:hAnsiTheme="minorHAnsi"/>
                <w:b/>
                <w:sz w:val="22"/>
                <w:szCs w:val="22"/>
              </w:rPr>
              <w:t>TRAJANJE NALOGE</w:t>
            </w:r>
            <w:r w:rsidRPr="00F30378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7291C" w:rsidRPr="00F30378" w:rsidRDefault="00D7291C" w:rsidP="00D729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378">
              <w:rPr>
                <w:rFonts w:asciiTheme="minorHAnsi" w:hAnsiTheme="minorHAnsi"/>
                <w:b/>
                <w:sz w:val="22"/>
                <w:szCs w:val="22"/>
              </w:rPr>
              <w:t>METODE IN OBLIKE DELA</w:t>
            </w:r>
            <w:r w:rsidRPr="00F30378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6</w:t>
            </w:r>
          </w:p>
        </w:tc>
      </w:tr>
      <w:tr w:rsidR="000F3084" w:rsidRPr="00F30378" w:rsidTr="00DA0181">
        <w:trPr>
          <w:trHeight w:val="900"/>
        </w:trPr>
        <w:tc>
          <w:tcPr>
            <w:tcW w:w="710" w:type="dxa"/>
          </w:tcPr>
          <w:p w:rsidR="000F3084" w:rsidRPr="00F30378" w:rsidRDefault="000F3084" w:rsidP="00D7291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:rsidR="000F3084" w:rsidRPr="00F30378" w:rsidRDefault="000F3084" w:rsidP="00356520">
            <w:pPr>
              <w:rPr>
                <w:rFonts w:asciiTheme="minorHAnsi" w:hAnsiTheme="minorHAnsi" w:cs="Tahoma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FF0000"/>
                <w:sz w:val="22"/>
                <w:szCs w:val="22"/>
              </w:rPr>
              <w:t>EVROPSKI ŠOLSKI ŠPORTNI DAN</w:t>
            </w:r>
          </w:p>
        </w:tc>
        <w:tc>
          <w:tcPr>
            <w:tcW w:w="4980" w:type="dxa"/>
          </w:tcPr>
          <w:p w:rsidR="00E04C42" w:rsidRDefault="00E04C42" w:rsidP="00E04C42">
            <w:pPr>
              <w:rPr>
                <w:rFonts w:asciiTheme="minorHAnsi" w:hAnsiTheme="minorHAnsi" w:cstheme="minorHAnsi"/>
              </w:rPr>
            </w:pPr>
            <w:r w:rsidRPr="00E04C42">
              <w:rPr>
                <w:rFonts w:asciiTheme="minorHAnsi" w:hAnsiTheme="minorHAnsi" w:cstheme="minorHAnsi"/>
              </w:rPr>
              <w:t>-</w:t>
            </w:r>
            <w:r>
              <w:t xml:space="preserve"> </w:t>
            </w:r>
            <w:r>
              <w:rPr>
                <w:rFonts w:asciiTheme="minorHAnsi" w:hAnsiTheme="minorHAnsi" w:cstheme="minorHAnsi"/>
              </w:rPr>
              <w:t>spodbuditi</w:t>
            </w:r>
            <w:r w:rsidRPr="00E04C42">
              <w:rPr>
                <w:rFonts w:asciiTheme="minorHAnsi" w:hAnsiTheme="minorHAnsi" w:cstheme="minorHAnsi"/>
              </w:rPr>
              <w:t xml:space="preserve"> vsakega med nami,</w:t>
            </w:r>
            <w:r>
              <w:rPr>
                <w:rFonts w:asciiTheme="minorHAnsi" w:hAnsiTheme="minorHAnsi" w:cstheme="minorHAnsi"/>
              </w:rPr>
              <w:t xml:space="preserve"> da se redno ukvarja s športom oz. </w:t>
            </w:r>
            <w:r w:rsidRPr="00E04C42">
              <w:rPr>
                <w:rFonts w:asciiTheme="minorHAnsi" w:hAnsiTheme="minorHAnsi" w:cstheme="minorHAnsi"/>
              </w:rPr>
              <w:t>tisto dejavnost</w:t>
            </w:r>
            <w:r>
              <w:rPr>
                <w:rFonts w:asciiTheme="minorHAnsi" w:hAnsiTheme="minorHAnsi" w:cstheme="minorHAnsi"/>
              </w:rPr>
              <w:t>jo</w:t>
            </w:r>
            <w:r w:rsidRPr="00E04C42">
              <w:rPr>
                <w:rFonts w:asciiTheme="minorHAnsi" w:hAnsiTheme="minorHAnsi" w:cstheme="minorHAnsi"/>
              </w:rPr>
              <w:t>, ki pomembno pozitivno vpliva na telesno in duševno zdravje</w:t>
            </w:r>
          </w:p>
          <w:p w:rsidR="000F3084" w:rsidRPr="00E04C42" w:rsidRDefault="00E04C42" w:rsidP="00E04C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- organizacija tekaškega športnega dne</w:t>
            </w:r>
          </w:p>
        </w:tc>
        <w:tc>
          <w:tcPr>
            <w:tcW w:w="1417" w:type="dxa"/>
          </w:tcPr>
          <w:p w:rsidR="000F3084" w:rsidRPr="00F30378" w:rsidRDefault="00E10999" w:rsidP="00D7291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F</w:t>
            </w:r>
          </w:p>
        </w:tc>
        <w:tc>
          <w:tcPr>
            <w:tcW w:w="1134" w:type="dxa"/>
          </w:tcPr>
          <w:p w:rsidR="000F3084" w:rsidRPr="00F30378" w:rsidRDefault="00E10999" w:rsidP="00D7291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A, B</w:t>
            </w:r>
          </w:p>
        </w:tc>
        <w:tc>
          <w:tcPr>
            <w:tcW w:w="1134" w:type="dxa"/>
          </w:tcPr>
          <w:p w:rsidR="00E10999" w:rsidRDefault="00E10999" w:rsidP="00D7291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Maja N. Antončič</w:t>
            </w:r>
          </w:p>
          <w:p w:rsidR="000F3084" w:rsidRDefault="00E10999" w:rsidP="00D7291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Vito Gabrič</w:t>
            </w:r>
          </w:p>
        </w:tc>
        <w:tc>
          <w:tcPr>
            <w:tcW w:w="1276" w:type="dxa"/>
          </w:tcPr>
          <w:p w:rsidR="00E10999" w:rsidRDefault="00E10999" w:rsidP="00D7291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 dan</w:t>
            </w:r>
          </w:p>
          <w:p w:rsidR="000F3084" w:rsidRPr="00F30378" w:rsidRDefault="00E10999" w:rsidP="00D7291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23. 9. 2021</w:t>
            </w:r>
          </w:p>
        </w:tc>
        <w:tc>
          <w:tcPr>
            <w:tcW w:w="1276" w:type="dxa"/>
          </w:tcPr>
          <w:p w:rsidR="000F3084" w:rsidRPr="00F30378" w:rsidRDefault="00E10999" w:rsidP="00D7291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A, J</w:t>
            </w:r>
          </w:p>
        </w:tc>
      </w:tr>
      <w:tr w:rsidR="00D7291C" w:rsidRPr="00F30378" w:rsidTr="00DA0181">
        <w:trPr>
          <w:trHeight w:val="900"/>
        </w:trPr>
        <w:tc>
          <w:tcPr>
            <w:tcW w:w="710" w:type="dxa"/>
          </w:tcPr>
          <w:p w:rsidR="00D7291C" w:rsidRPr="00F30378" w:rsidRDefault="00D7291C" w:rsidP="00D7291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D7291C" w:rsidRPr="00F30378" w:rsidRDefault="00D7291C" w:rsidP="00D7291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  <w:p w:rsidR="00D7291C" w:rsidRPr="00F30378" w:rsidRDefault="00D7291C" w:rsidP="00D7291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D7291C" w:rsidRPr="00F30378" w:rsidRDefault="00D7291C" w:rsidP="00D7291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D7291C" w:rsidRPr="00F30378" w:rsidRDefault="00D7291C" w:rsidP="00D7291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:rsidR="00D7291C" w:rsidRPr="00F30378" w:rsidRDefault="00D7291C" w:rsidP="00356520">
            <w:pPr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color w:val="FF0000"/>
                <w:sz w:val="22"/>
                <w:szCs w:val="22"/>
              </w:rPr>
              <w:t>SONČKOV TEK</w:t>
            </w:r>
          </w:p>
        </w:tc>
        <w:tc>
          <w:tcPr>
            <w:tcW w:w="4980" w:type="dxa"/>
          </w:tcPr>
          <w:p w:rsidR="00D7291C" w:rsidRPr="00F30378" w:rsidRDefault="00487F38" w:rsidP="00B747F4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 xml:space="preserve">- </w:t>
            </w:r>
            <w:r w:rsidR="00D7291C" w:rsidRPr="00F30378">
              <w:rPr>
                <w:rFonts w:asciiTheme="minorHAnsi" w:hAnsiTheme="minorHAnsi" w:cs="Tahoma"/>
                <w:sz w:val="22"/>
                <w:szCs w:val="22"/>
              </w:rPr>
              <w:t>na prijeten način učence spodbuditi k fizični aktivnosti</w:t>
            </w:r>
          </w:p>
        </w:tc>
        <w:tc>
          <w:tcPr>
            <w:tcW w:w="1417" w:type="dxa"/>
          </w:tcPr>
          <w:p w:rsidR="00D7291C" w:rsidRPr="00F30378" w:rsidRDefault="001426FC" w:rsidP="00D7291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F</w:t>
            </w:r>
          </w:p>
        </w:tc>
        <w:tc>
          <w:tcPr>
            <w:tcW w:w="1134" w:type="dxa"/>
          </w:tcPr>
          <w:p w:rsidR="00D7291C" w:rsidRPr="00F30378" w:rsidRDefault="001426FC" w:rsidP="00D7291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A</w:t>
            </w:r>
          </w:p>
          <w:p w:rsidR="001426FC" w:rsidRPr="00F30378" w:rsidRDefault="001426FC" w:rsidP="00D7291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D7291C" w:rsidRPr="00F30378" w:rsidRDefault="00636702" w:rsidP="00D7291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Jakob</w:t>
            </w:r>
          </w:p>
          <w:p w:rsidR="001426FC" w:rsidRPr="00F30378" w:rsidRDefault="00394F13" w:rsidP="00D7291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G</w:t>
            </w:r>
          </w:p>
        </w:tc>
        <w:tc>
          <w:tcPr>
            <w:tcW w:w="1276" w:type="dxa"/>
          </w:tcPr>
          <w:p w:rsidR="00D7291C" w:rsidRPr="00F30378" w:rsidRDefault="001426FC" w:rsidP="00D7291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A</w:t>
            </w:r>
          </w:p>
        </w:tc>
        <w:tc>
          <w:tcPr>
            <w:tcW w:w="1276" w:type="dxa"/>
          </w:tcPr>
          <w:p w:rsidR="00D7291C" w:rsidRPr="00F30378" w:rsidRDefault="001426FC" w:rsidP="00D7291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B, J</w:t>
            </w:r>
          </w:p>
        </w:tc>
      </w:tr>
      <w:tr w:rsidR="00D7291C" w:rsidRPr="00F30378" w:rsidTr="00E518C6">
        <w:tc>
          <w:tcPr>
            <w:tcW w:w="710" w:type="dxa"/>
          </w:tcPr>
          <w:p w:rsidR="00D7291C" w:rsidRPr="00F30378" w:rsidRDefault="00D7291C" w:rsidP="00D7291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2693" w:type="dxa"/>
          </w:tcPr>
          <w:p w:rsidR="00D7291C" w:rsidRPr="00F30378" w:rsidRDefault="00D7291C" w:rsidP="00356520">
            <w:pPr>
              <w:rPr>
                <w:rFonts w:asciiTheme="minorHAnsi" w:hAnsiTheme="minorHAnsi" w:cs="Tahoma"/>
                <w:color w:val="FF0000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color w:val="FF0000"/>
                <w:sz w:val="22"/>
                <w:szCs w:val="22"/>
              </w:rPr>
              <w:t>PROGRAM ZLATI SONČEK IN KRPAN</w:t>
            </w:r>
          </w:p>
        </w:tc>
        <w:tc>
          <w:tcPr>
            <w:tcW w:w="4980" w:type="dxa"/>
          </w:tcPr>
          <w:p w:rsidR="00D7291C" w:rsidRPr="00F30378" w:rsidRDefault="00487F38" w:rsidP="00487F38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 xml:space="preserve">- </w:t>
            </w:r>
            <w:r w:rsidR="00D7291C" w:rsidRPr="00F30378">
              <w:rPr>
                <w:rFonts w:asciiTheme="minorHAnsi" w:hAnsiTheme="minorHAnsi" w:cs="Tahoma"/>
                <w:sz w:val="22"/>
                <w:szCs w:val="22"/>
              </w:rPr>
              <w:t>Obogatiti program redne gibalne oziroma športne vzgoje s sodobnimi športnimi vsebinami.</w:t>
            </w:r>
          </w:p>
          <w:p w:rsidR="00D7291C" w:rsidRPr="00F30378" w:rsidRDefault="00487F38" w:rsidP="00D7291C">
            <w:pPr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 xml:space="preserve">- </w:t>
            </w:r>
            <w:r w:rsidR="00D7291C" w:rsidRPr="00F30378">
              <w:rPr>
                <w:rFonts w:asciiTheme="minorHAnsi" w:hAnsiTheme="minorHAnsi" w:cs="Tahoma"/>
                <w:sz w:val="22"/>
                <w:szCs w:val="22"/>
              </w:rPr>
              <w:t>Vsaditi v otroško zavest željo, navado in potrebo po podobnemu delovanju v naslednjih starostnih obdobjih.</w:t>
            </w:r>
          </w:p>
        </w:tc>
        <w:tc>
          <w:tcPr>
            <w:tcW w:w="1417" w:type="dxa"/>
          </w:tcPr>
          <w:p w:rsidR="00D7291C" w:rsidRPr="00F30378" w:rsidRDefault="001426FC" w:rsidP="00D7291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F</w:t>
            </w:r>
          </w:p>
        </w:tc>
        <w:tc>
          <w:tcPr>
            <w:tcW w:w="1134" w:type="dxa"/>
          </w:tcPr>
          <w:p w:rsidR="00D7291C" w:rsidRPr="00F30378" w:rsidRDefault="001426FC" w:rsidP="00D7291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D7291C" w:rsidRPr="00F30378" w:rsidRDefault="005B70E0" w:rsidP="00D7291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Maja</w:t>
            </w:r>
          </w:p>
          <w:p w:rsidR="00394F13" w:rsidRPr="00F30378" w:rsidRDefault="00394F13" w:rsidP="00D7291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A</w:t>
            </w:r>
          </w:p>
        </w:tc>
        <w:tc>
          <w:tcPr>
            <w:tcW w:w="1276" w:type="dxa"/>
          </w:tcPr>
          <w:p w:rsidR="00D7291C" w:rsidRPr="00F30378" w:rsidRDefault="001426FC" w:rsidP="00D7291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E</w:t>
            </w:r>
          </w:p>
        </w:tc>
        <w:tc>
          <w:tcPr>
            <w:tcW w:w="1276" w:type="dxa"/>
          </w:tcPr>
          <w:p w:rsidR="00D7291C" w:rsidRPr="00F30378" w:rsidRDefault="00EC7B02" w:rsidP="00487F3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J</w:t>
            </w:r>
            <w:r w:rsidR="007B1224" w:rsidRPr="00F30378">
              <w:rPr>
                <w:rFonts w:asciiTheme="minorHAnsi" w:hAnsiTheme="minorHAnsi" w:cs="Tahoma"/>
                <w:sz w:val="22"/>
                <w:szCs w:val="22"/>
              </w:rPr>
              <w:t>, A</w:t>
            </w:r>
          </w:p>
        </w:tc>
      </w:tr>
      <w:tr w:rsidR="00D7291C" w:rsidRPr="00F30378" w:rsidTr="00E518C6">
        <w:tc>
          <w:tcPr>
            <w:tcW w:w="710" w:type="dxa"/>
          </w:tcPr>
          <w:p w:rsidR="00D7291C" w:rsidRPr="00F30378" w:rsidRDefault="00D7291C" w:rsidP="00D7291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4.</w:t>
            </w:r>
          </w:p>
        </w:tc>
        <w:tc>
          <w:tcPr>
            <w:tcW w:w="2693" w:type="dxa"/>
          </w:tcPr>
          <w:p w:rsidR="00D7291C" w:rsidRPr="00F30378" w:rsidRDefault="00D7291C" w:rsidP="00356520">
            <w:pPr>
              <w:rPr>
                <w:rFonts w:asciiTheme="minorHAnsi" w:hAnsiTheme="minorHAnsi" w:cs="Tahoma"/>
                <w:color w:val="FF0000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color w:val="FF0000"/>
                <w:sz w:val="22"/>
                <w:szCs w:val="22"/>
              </w:rPr>
              <w:t>5 MINUT ZA ZDRAVJE</w:t>
            </w:r>
            <w:r w:rsidR="000F3084">
              <w:rPr>
                <w:rFonts w:asciiTheme="minorHAnsi" w:hAnsiTheme="minorHAnsi" w:cs="Tahoma"/>
                <w:color w:val="FF0000"/>
                <w:sz w:val="22"/>
                <w:szCs w:val="22"/>
              </w:rPr>
              <w:t xml:space="preserve"> </w:t>
            </w:r>
          </w:p>
          <w:p w:rsidR="00D7291C" w:rsidRPr="00F30378" w:rsidRDefault="00D7291C" w:rsidP="00356520">
            <w:pPr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</w:p>
        </w:tc>
        <w:tc>
          <w:tcPr>
            <w:tcW w:w="4980" w:type="dxa"/>
          </w:tcPr>
          <w:p w:rsidR="00D7291C" w:rsidRPr="00F30378" w:rsidRDefault="00487F38" w:rsidP="00487F38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 xml:space="preserve">- </w:t>
            </w:r>
            <w:r w:rsidR="00D7291C" w:rsidRPr="00F30378">
              <w:rPr>
                <w:rFonts w:asciiTheme="minorHAnsi" w:hAnsiTheme="minorHAnsi" w:cs="Tahoma"/>
                <w:sz w:val="22"/>
                <w:szCs w:val="22"/>
              </w:rPr>
              <w:t>Osveščanje učencev o pomembnosti gibanja.</w:t>
            </w:r>
          </w:p>
          <w:p w:rsidR="00D7291C" w:rsidRPr="00F30378" w:rsidRDefault="00487F38" w:rsidP="00D7291C">
            <w:pPr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 xml:space="preserve">- </w:t>
            </w:r>
            <w:r w:rsidR="00D7291C" w:rsidRPr="00F30378">
              <w:rPr>
                <w:rFonts w:asciiTheme="minorHAnsi" w:hAnsiTheme="minorHAnsi" w:cs="Tahoma"/>
                <w:sz w:val="22"/>
                <w:szCs w:val="22"/>
              </w:rPr>
              <w:t>Izboljšati telesno držo učencev.</w:t>
            </w:r>
          </w:p>
          <w:p w:rsidR="00DA0181" w:rsidRPr="00F30378" w:rsidRDefault="00487F38" w:rsidP="00D7291C">
            <w:pPr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lastRenderedPageBreak/>
              <w:t xml:space="preserve">- </w:t>
            </w:r>
            <w:r w:rsidR="00D7291C" w:rsidRPr="00F30378">
              <w:rPr>
                <w:rFonts w:asciiTheme="minorHAnsi" w:hAnsiTheme="minorHAnsi" w:cs="Tahoma"/>
                <w:sz w:val="22"/>
                <w:szCs w:val="22"/>
              </w:rPr>
              <w:t>Pri učencih spodbuditi veselje do gibanja.</w:t>
            </w:r>
          </w:p>
          <w:p w:rsidR="00D7291C" w:rsidRDefault="00487F38" w:rsidP="00D7291C">
            <w:pPr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 xml:space="preserve">- </w:t>
            </w:r>
            <w:r w:rsidR="00D7291C" w:rsidRPr="00F30378">
              <w:rPr>
                <w:rFonts w:asciiTheme="minorHAnsi" w:hAnsiTheme="minorHAnsi" w:cs="Tahoma"/>
                <w:sz w:val="22"/>
                <w:szCs w:val="22"/>
              </w:rPr>
              <w:t>Začeti pouk s pozitivno naravnanostjo.</w:t>
            </w:r>
          </w:p>
          <w:p w:rsidR="000F3084" w:rsidRPr="00F30378" w:rsidRDefault="000F3084" w:rsidP="000F3084">
            <w:pPr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- Učence z gibanjem motivirati za nadaljevanje učne ure.</w:t>
            </w:r>
          </w:p>
          <w:p w:rsidR="000F3084" w:rsidRPr="00F30378" w:rsidRDefault="000F3084" w:rsidP="000F3084">
            <w:pPr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- Sprostitev.</w:t>
            </w:r>
          </w:p>
        </w:tc>
        <w:tc>
          <w:tcPr>
            <w:tcW w:w="1417" w:type="dxa"/>
          </w:tcPr>
          <w:p w:rsidR="00D7291C" w:rsidRPr="00F30378" w:rsidRDefault="001426FC" w:rsidP="00D7291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lastRenderedPageBreak/>
              <w:t>F</w:t>
            </w:r>
          </w:p>
        </w:tc>
        <w:tc>
          <w:tcPr>
            <w:tcW w:w="1134" w:type="dxa"/>
          </w:tcPr>
          <w:p w:rsidR="00D7291C" w:rsidRPr="00F30378" w:rsidRDefault="001426FC" w:rsidP="00D7291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A</w:t>
            </w:r>
          </w:p>
          <w:p w:rsidR="001426FC" w:rsidRPr="00F30378" w:rsidRDefault="001426FC" w:rsidP="00D7291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D7291C" w:rsidRPr="00F30378" w:rsidRDefault="00D7291C" w:rsidP="00D7291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5B70E0" w:rsidRPr="00F30378">
              <w:rPr>
                <w:rFonts w:asciiTheme="minorHAnsi" w:hAnsiTheme="minorHAnsi" w:cs="Tahoma"/>
                <w:sz w:val="22"/>
                <w:szCs w:val="22"/>
              </w:rPr>
              <w:t>Maja</w:t>
            </w:r>
          </w:p>
          <w:p w:rsidR="00394F13" w:rsidRPr="00F30378" w:rsidRDefault="00394F13" w:rsidP="00D7291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G, A</w:t>
            </w:r>
          </w:p>
        </w:tc>
        <w:tc>
          <w:tcPr>
            <w:tcW w:w="1276" w:type="dxa"/>
          </w:tcPr>
          <w:p w:rsidR="00D7291C" w:rsidRPr="00F30378" w:rsidRDefault="001426FC" w:rsidP="00D7291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E</w:t>
            </w:r>
          </w:p>
        </w:tc>
        <w:tc>
          <w:tcPr>
            <w:tcW w:w="1276" w:type="dxa"/>
          </w:tcPr>
          <w:p w:rsidR="00D7291C" w:rsidRPr="00F30378" w:rsidRDefault="007B1224" w:rsidP="00487F3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 xml:space="preserve">D, J, </w:t>
            </w:r>
          </w:p>
        </w:tc>
      </w:tr>
      <w:tr w:rsidR="00D7291C" w:rsidRPr="00F30378" w:rsidTr="00E518C6">
        <w:tc>
          <w:tcPr>
            <w:tcW w:w="710" w:type="dxa"/>
          </w:tcPr>
          <w:p w:rsidR="00D7291C" w:rsidRPr="00F30378" w:rsidRDefault="00D7291C" w:rsidP="00D7291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lastRenderedPageBreak/>
              <w:t xml:space="preserve">7. </w:t>
            </w:r>
          </w:p>
        </w:tc>
        <w:tc>
          <w:tcPr>
            <w:tcW w:w="2693" w:type="dxa"/>
          </w:tcPr>
          <w:p w:rsidR="00D7291C" w:rsidRPr="00F30378" w:rsidRDefault="00D7291C" w:rsidP="00356520">
            <w:pPr>
              <w:rPr>
                <w:rFonts w:asciiTheme="minorHAnsi" w:hAnsiTheme="minorHAnsi" w:cs="Tahoma"/>
                <w:color w:val="FF0000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color w:val="FF0000"/>
                <w:sz w:val="22"/>
                <w:szCs w:val="22"/>
              </w:rPr>
              <w:t>GIBALNE VAJE NA GOZDNI UČNI POTI</w:t>
            </w:r>
          </w:p>
        </w:tc>
        <w:tc>
          <w:tcPr>
            <w:tcW w:w="4980" w:type="dxa"/>
          </w:tcPr>
          <w:p w:rsidR="00D7291C" w:rsidRPr="00F30378" w:rsidRDefault="00487F38" w:rsidP="00487F38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- Na gozdni učni poti postaviti table z opisom gibalnih nalog.</w:t>
            </w:r>
          </w:p>
        </w:tc>
        <w:tc>
          <w:tcPr>
            <w:tcW w:w="1417" w:type="dxa"/>
          </w:tcPr>
          <w:p w:rsidR="00D7291C" w:rsidRPr="00F30378" w:rsidRDefault="001426FC" w:rsidP="00D7291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F</w:t>
            </w:r>
          </w:p>
        </w:tc>
        <w:tc>
          <w:tcPr>
            <w:tcW w:w="1134" w:type="dxa"/>
          </w:tcPr>
          <w:p w:rsidR="00D7291C" w:rsidRPr="00F30378" w:rsidRDefault="001426FC" w:rsidP="00D7291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A</w:t>
            </w:r>
          </w:p>
          <w:p w:rsidR="001426FC" w:rsidRPr="00F30378" w:rsidRDefault="001426FC" w:rsidP="00D7291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D7291C" w:rsidRPr="00F30378" w:rsidRDefault="00D7291C" w:rsidP="0035652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5B70E0" w:rsidRPr="00F30378">
              <w:rPr>
                <w:rFonts w:asciiTheme="minorHAnsi" w:hAnsiTheme="minorHAnsi" w:cs="Tahoma"/>
                <w:sz w:val="22"/>
                <w:szCs w:val="22"/>
              </w:rPr>
              <w:t>Maja</w:t>
            </w:r>
          </w:p>
          <w:p w:rsidR="00394F13" w:rsidRPr="00F30378" w:rsidRDefault="00394F13" w:rsidP="0035652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G</w:t>
            </w:r>
          </w:p>
        </w:tc>
        <w:tc>
          <w:tcPr>
            <w:tcW w:w="1276" w:type="dxa"/>
          </w:tcPr>
          <w:p w:rsidR="00D7291C" w:rsidRPr="00F30378" w:rsidRDefault="001426FC" w:rsidP="00D7291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E</w:t>
            </w:r>
          </w:p>
        </w:tc>
        <w:tc>
          <w:tcPr>
            <w:tcW w:w="1276" w:type="dxa"/>
          </w:tcPr>
          <w:p w:rsidR="00D7291C" w:rsidRPr="00F30378" w:rsidRDefault="007B1224" w:rsidP="00356520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J</w:t>
            </w:r>
          </w:p>
        </w:tc>
      </w:tr>
      <w:tr w:rsidR="00D7291C" w:rsidRPr="00F30378" w:rsidTr="00E518C6">
        <w:tc>
          <w:tcPr>
            <w:tcW w:w="710" w:type="dxa"/>
          </w:tcPr>
          <w:p w:rsidR="00D7291C" w:rsidRPr="00F30378" w:rsidRDefault="00167086" w:rsidP="00D7291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8</w:t>
            </w:r>
            <w:r w:rsidR="00D7291C" w:rsidRPr="00F30378">
              <w:rPr>
                <w:rFonts w:asciiTheme="minorHAnsi" w:hAnsiTheme="minorHAnsi" w:cs="Tahoma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D7291C" w:rsidRPr="00F30378" w:rsidRDefault="00356520" w:rsidP="00356520">
            <w:pPr>
              <w:rPr>
                <w:rFonts w:asciiTheme="minorHAnsi" w:hAnsiTheme="minorHAnsi" w:cs="Tahoma"/>
                <w:color w:val="FF0000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color w:val="FF0000"/>
                <w:sz w:val="22"/>
                <w:szCs w:val="22"/>
              </w:rPr>
              <w:t>RAZŠIRJEN PROGRAM ŠPORTA V ČASU PODALJŠANEGA BIVANJA</w:t>
            </w:r>
          </w:p>
          <w:p w:rsidR="00D7291C" w:rsidRPr="00F30378" w:rsidRDefault="00D7291C" w:rsidP="00356520">
            <w:pPr>
              <w:rPr>
                <w:rFonts w:asciiTheme="minorHAnsi" w:hAnsiTheme="minorHAnsi" w:cs="Tahoma"/>
                <w:color w:val="FF0000"/>
                <w:sz w:val="22"/>
                <w:szCs w:val="22"/>
              </w:rPr>
            </w:pPr>
          </w:p>
          <w:p w:rsidR="00D7291C" w:rsidRPr="00F30378" w:rsidRDefault="00D7291C" w:rsidP="00356520">
            <w:pPr>
              <w:rPr>
                <w:rFonts w:asciiTheme="minorHAnsi" w:hAnsiTheme="minorHAnsi" w:cs="Tahoma"/>
                <w:color w:val="FF0000"/>
                <w:sz w:val="22"/>
                <w:szCs w:val="22"/>
              </w:rPr>
            </w:pPr>
          </w:p>
          <w:p w:rsidR="00D7291C" w:rsidRPr="00F30378" w:rsidRDefault="00D7291C" w:rsidP="00356520">
            <w:pPr>
              <w:rPr>
                <w:rFonts w:asciiTheme="minorHAnsi" w:hAnsiTheme="minorHAnsi" w:cs="Tahoma"/>
                <w:color w:val="FF0000"/>
                <w:sz w:val="22"/>
                <w:szCs w:val="22"/>
              </w:rPr>
            </w:pPr>
          </w:p>
          <w:p w:rsidR="00D7291C" w:rsidRPr="00F30378" w:rsidRDefault="00D7291C" w:rsidP="00356520">
            <w:pPr>
              <w:rPr>
                <w:rFonts w:asciiTheme="minorHAnsi" w:hAnsiTheme="minorHAnsi" w:cs="Tahoma"/>
                <w:color w:val="FF0000"/>
                <w:sz w:val="22"/>
                <w:szCs w:val="22"/>
              </w:rPr>
            </w:pPr>
          </w:p>
        </w:tc>
        <w:tc>
          <w:tcPr>
            <w:tcW w:w="4980" w:type="dxa"/>
          </w:tcPr>
          <w:p w:rsidR="00D7291C" w:rsidRPr="00F30378" w:rsidRDefault="00356520" w:rsidP="00E518C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 xml:space="preserve">- </w:t>
            </w:r>
            <w:r w:rsidR="00D7291C" w:rsidRPr="00F30378">
              <w:rPr>
                <w:rFonts w:asciiTheme="minorHAnsi" w:hAnsiTheme="minorHAnsi" w:cs="Tahoma"/>
                <w:sz w:val="22"/>
                <w:szCs w:val="22"/>
              </w:rPr>
              <w:t>S pomočjo dodatnih oblik telesne/gibalne dejavnosti omogočiti otrokom in mladostnikom vsaj eno uro gibanja na dan v šolskem okolju, in sicer tudi v dneh, ko ni športne vzgoje.</w:t>
            </w:r>
          </w:p>
          <w:p w:rsidR="00D7291C" w:rsidRPr="00F30378" w:rsidRDefault="00752701" w:rsidP="00752701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 xml:space="preserve">- </w:t>
            </w:r>
            <w:r w:rsidR="00D7291C" w:rsidRPr="00F30378">
              <w:rPr>
                <w:rFonts w:asciiTheme="minorHAnsi" w:hAnsiTheme="minorHAnsi" w:cs="Tahoma"/>
                <w:sz w:val="22"/>
                <w:szCs w:val="22"/>
              </w:rPr>
              <w:t xml:space="preserve">Oblikovati dodatne oblike gibanja, ki bodo upoštevale razlike in potrebe glede na </w:t>
            </w:r>
            <w:hyperlink r:id="rId11" w:tooltip="Powered by Text-Enhance" w:history="1">
              <w:r w:rsidR="00D7291C" w:rsidRPr="00F30378">
                <w:rPr>
                  <w:rFonts w:asciiTheme="minorHAnsi" w:hAnsiTheme="minorHAnsi" w:cs="Tahoma"/>
                  <w:sz w:val="22"/>
                  <w:szCs w:val="22"/>
                </w:rPr>
                <w:t>starost</w:t>
              </w:r>
            </w:hyperlink>
            <w:r w:rsidR="00D7291C" w:rsidRPr="00F30378">
              <w:rPr>
                <w:rFonts w:asciiTheme="minorHAnsi" w:hAnsiTheme="minorHAnsi" w:cs="Tahoma"/>
                <w:sz w:val="22"/>
                <w:szCs w:val="22"/>
              </w:rPr>
              <w:t xml:space="preserve"> in spol učencev ter bodo izhajale iz njihovih potreb.</w:t>
            </w:r>
          </w:p>
        </w:tc>
        <w:tc>
          <w:tcPr>
            <w:tcW w:w="1417" w:type="dxa"/>
          </w:tcPr>
          <w:p w:rsidR="00D7291C" w:rsidRPr="00F30378" w:rsidRDefault="001426FC" w:rsidP="00D7291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F</w:t>
            </w:r>
          </w:p>
        </w:tc>
        <w:tc>
          <w:tcPr>
            <w:tcW w:w="1134" w:type="dxa"/>
          </w:tcPr>
          <w:p w:rsidR="00D7291C" w:rsidRPr="00F30378" w:rsidRDefault="001426FC" w:rsidP="00D7291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D7291C" w:rsidRPr="00F30378" w:rsidRDefault="005B70E0" w:rsidP="00D7291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Maja</w:t>
            </w:r>
          </w:p>
          <w:p w:rsidR="00394F13" w:rsidRPr="00F30378" w:rsidRDefault="00394F13" w:rsidP="00D7291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A</w:t>
            </w:r>
          </w:p>
        </w:tc>
        <w:tc>
          <w:tcPr>
            <w:tcW w:w="1276" w:type="dxa"/>
          </w:tcPr>
          <w:p w:rsidR="00D7291C" w:rsidRPr="00F30378" w:rsidRDefault="001426FC" w:rsidP="00D7291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E</w:t>
            </w:r>
          </w:p>
        </w:tc>
        <w:tc>
          <w:tcPr>
            <w:tcW w:w="1276" w:type="dxa"/>
          </w:tcPr>
          <w:p w:rsidR="00D7291C" w:rsidRPr="00F30378" w:rsidRDefault="007B1224" w:rsidP="00D7291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J, D</w:t>
            </w:r>
          </w:p>
        </w:tc>
      </w:tr>
      <w:tr w:rsidR="00D7291C" w:rsidRPr="00F30378" w:rsidTr="00167086">
        <w:tc>
          <w:tcPr>
            <w:tcW w:w="710" w:type="dxa"/>
          </w:tcPr>
          <w:p w:rsidR="00D7291C" w:rsidRPr="00F30378" w:rsidRDefault="00167086" w:rsidP="00D7291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11</w:t>
            </w:r>
            <w:r w:rsidR="00D7291C" w:rsidRPr="00F30378">
              <w:rPr>
                <w:rFonts w:asciiTheme="minorHAnsi" w:hAnsiTheme="minorHAnsi" w:cs="Tahoma"/>
                <w:sz w:val="22"/>
                <w:szCs w:val="22"/>
              </w:rPr>
              <w:t xml:space="preserve">. </w:t>
            </w:r>
          </w:p>
        </w:tc>
        <w:tc>
          <w:tcPr>
            <w:tcW w:w="2693" w:type="dxa"/>
          </w:tcPr>
          <w:p w:rsidR="00D7291C" w:rsidRPr="00F30378" w:rsidRDefault="00D7291C" w:rsidP="00D7291C">
            <w:pPr>
              <w:jc w:val="both"/>
              <w:rPr>
                <w:rFonts w:asciiTheme="minorHAnsi" w:hAnsiTheme="minorHAnsi" w:cs="Tahoma"/>
                <w:caps/>
                <w:color w:val="FF0000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caps/>
                <w:color w:val="FF0000"/>
                <w:sz w:val="22"/>
                <w:szCs w:val="22"/>
              </w:rPr>
              <w:t>Igre brez meja</w:t>
            </w:r>
          </w:p>
        </w:tc>
        <w:tc>
          <w:tcPr>
            <w:tcW w:w="4980" w:type="dxa"/>
          </w:tcPr>
          <w:p w:rsidR="00C33808" w:rsidRPr="00F30378" w:rsidRDefault="00B747F4" w:rsidP="00B747F4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-</w:t>
            </w:r>
            <w:r w:rsidR="00C33808" w:rsidRPr="00F30378">
              <w:rPr>
                <w:rFonts w:asciiTheme="minorHAnsi" w:hAnsiTheme="minorHAnsi" w:cs="Tahoma"/>
                <w:sz w:val="22"/>
                <w:szCs w:val="22"/>
              </w:rPr>
              <w:t xml:space="preserve"> Učenci 6. razreda.</w:t>
            </w:r>
          </w:p>
          <w:p w:rsidR="00D7291C" w:rsidRPr="00F30378" w:rsidRDefault="00C33808" w:rsidP="00B747F4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 xml:space="preserve">- </w:t>
            </w:r>
            <w:r w:rsidR="00B747F4" w:rsidRPr="00F30378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D7291C" w:rsidRPr="00F30378">
              <w:rPr>
                <w:rFonts w:asciiTheme="minorHAnsi" w:hAnsiTheme="minorHAnsi" w:cs="Tahoma"/>
                <w:sz w:val="22"/>
                <w:szCs w:val="22"/>
              </w:rPr>
              <w:t>Spodbujati zdravo tekmovalnost.</w:t>
            </w:r>
          </w:p>
          <w:p w:rsidR="00D7291C" w:rsidRPr="00F30378" w:rsidRDefault="00B747F4" w:rsidP="00D7291C">
            <w:pPr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 xml:space="preserve">- </w:t>
            </w:r>
            <w:r w:rsidR="00D7291C" w:rsidRPr="00F30378">
              <w:rPr>
                <w:rFonts w:asciiTheme="minorHAnsi" w:hAnsiTheme="minorHAnsi" w:cs="Tahoma"/>
                <w:sz w:val="22"/>
                <w:szCs w:val="22"/>
              </w:rPr>
              <w:t>Medsebojno sodelovaje.</w:t>
            </w:r>
          </w:p>
          <w:p w:rsidR="00C33808" w:rsidRPr="00F30378" w:rsidRDefault="00C33808" w:rsidP="00D7291C">
            <w:pPr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- Spoznavanje in navezovanje novih prijateljstev.</w:t>
            </w:r>
          </w:p>
        </w:tc>
        <w:tc>
          <w:tcPr>
            <w:tcW w:w="1417" w:type="dxa"/>
          </w:tcPr>
          <w:p w:rsidR="00D7291C" w:rsidRPr="00F30378" w:rsidRDefault="001426FC" w:rsidP="00D7291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F</w:t>
            </w:r>
          </w:p>
        </w:tc>
        <w:tc>
          <w:tcPr>
            <w:tcW w:w="1134" w:type="dxa"/>
          </w:tcPr>
          <w:p w:rsidR="00D7291C" w:rsidRPr="00F30378" w:rsidRDefault="001426FC" w:rsidP="00D7291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D7291C" w:rsidRPr="00F30378" w:rsidRDefault="002B7B82" w:rsidP="00B747F4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Jakob</w:t>
            </w:r>
          </w:p>
          <w:p w:rsidR="00394F13" w:rsidRPr="00F30378" w:rsidRDefault="00394F13" w:rsidP="00B747F4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A</w:t>
            </w:r>
          </w:p>
        </w:tc>
        <w:tc>
          <w:tcPr>
            <w:tcW w:w="1276" w:type="dxa"/>
          </w:tcPr>
          <w:p w:rsidR="00D7291C" w:rsidRPr="00F30378" w:rsidRDefault="001426FC" w:rsidP="00D7291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A</w:t>
            </w:r>
          </w:p>
        </w:tc>
        <w:tc>
          <w:tcPr>
            <w:tcW w:w="1276" w:type="dxa"/>
          </w:tcPr>
          <w:p w:rsidR="00D7291C" w:rsidRPr="00F30378" w:rsidRDefault="007B1224" w:rsidP="00D7291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J</w:t>
            </w:r>
          </w:p>
        </w:tc>
      </w:tr>
      <w:tr w:rsidR="00167086" w:rsidRPr="00F30378" w:rsidTr="00167086">
        <w:tc>
          <w:tcPr>
            <w:tcW w:w="710" w:type="dxa"/>
          </w:tcPr>
          <w:p w:rsidR="00167086" w:rsidRPr="00F30378" w:rsidRDefault="00167086" w:rsidP="00D7291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12.</w:t>
            </w:r>
          </w:p>
        </w:tc>
        <w:tc>
          <w:tcPr>
            <w:tcW w:w="2693" w:type="dxa"/>
          </w:tcPr>
          <w:p w:rsidR="00167086" w:rsidRPr="00F30378" w:rsidRDefault="00167086" w:rsidP="00167086">
            <w:pPr>
              <w:rPr>
                <w:rFonts w:asciiTheme="minorHAnsi" w:hAnsiTheme="minorHAnsi" w:cs="Tahoma"/>
                <w:cap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caps/>
                <w:color w:val="FF0000"/>
                <w:sz w:val="22"/>
                <w:szCs w:val="22"/>
              </w:rPr>
              <w:t>TEK PODNEBNE SOLIDARNOSTI</w:t>
            </w:r>
          </w:p>
        </w:tc>
        <w:tc>
          <w:tcPr>
            <w:tcW w:w="4980" w:type="dxa"/>
          </w:tcPr>
          <w:p w:rsidR="004A0159" w:rsidRDefault="004A0159" w:rsidP="004A01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Učenci 1. – 3. razreda.</w:t>
            </w:r>
          </w:p>
          <w:p w:rsidR="00167086" w:rsidRPr="004A0159" w:rsidRDefault="004A0159" w:rsidP="004A01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4A0159">
              <w:rPr>
                <w:rFonts w:asciiTheme="minorHAnsi" w:hAnsiTheme="minorHAnsi" w:cstheme="minorHAnsi"/>
                <w:sz w:val="22"/>
                <w:szCs w:val="22"/>
              </w:rPr>
              <w:t xml:space="preserve">Glavni namen Teka podnebne solidarnosti je, da ljudje tečejo v solidarnosti do ljudi v Afriki, ki jih posledice globalnih podnebnih sprememb najbolj prizadenejo, čeprav so s svojim načinom življenja najmanj prispevali k njim. </w:t>
            </w:r>
          </w:p>
        </w:tc>
        <w:tc>
          <w:tcPr>
            <w:tcW w:w="1417" w:type="dxa"/>
          </w:tcPr>
          <w:p w:rsidR="00167086" w:rsidRPr="00F30378" w:rsidRDefault="004A0159" w:rsidP="00D7291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F</w:t>
            </w:r>
          </w:p>
        </w:tc>
        <w:tc>
          <w:tcPr>
            <w:tcW w:w="1134" w:type="dxa"/>
          </w:tcPr>
          <w:p w:rsidR="00167086" w:rsidRPr="00F30378" w:rsidRDefault="004A0159" w:rsidP="00D7291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167086" w:rsidRDefault="004A0159" w:rsidP="00B747F4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Neža</w:t>
            </w:r>
          </w:p>
          <w:p w:rsidR="004A0159" w:rsidRPr="00F30378" w:rsidRDefault="004A0159" w:rsidP="00B747F4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A, B</w:t>
            </w:r>
          </w:p>
        </w:tc>
        <w:tc>
          <w:tcPr>
            <w:tcW w:w="1276" w:type="dxa"/>
          </w:tcPr>
          <w:p w:rsidR="00167086" w:rsidRPr="00F30378" w:rsidRDefault="004A0159" w:rsidP="00D7291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B</w:t>
            </w:r>
          </w:p>
        </w:tc>
        <w:tc>
          <w:tcPr>
            <w:tcW w:w="1276" w:type="dxa"/>
          </w:tcPr>
          <w:p w:rsidR="00167086" w:rsidRPr="00F30378" w:rsidRDefault="004A0159" w:rsidP="00D7291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B, J, L</w:t>
            </w:r>
          </w:p>
        </w:tc>
      </w:tr>
      <w:tr w:rsidR="00167086" w:rsidRPr="00F30378" w:rsidTr="00167086">
        <w:tc>
          <w:tcPr>
            <w:tcW w:w="710" w:type="dxa"/>
          </w:tcPr>
          <w:p w:rsidR="00167086" w:rsidRPr="00F30378" w:rsidRDefault="00167086" w:rsidP="00D7291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13. </w:t>
            </w:r>
          </w:p>
        </w:tc>
        <w:tc>
          <w:tcPr>
            <w:tcW w:w="2693" w:type="dxa"/>
          </w:tcPr>
          <w:p w:rsidR="00167086" w:rsidRPr="00F30378" w:rsidRDefault="00167086" w:rsidP="00D7291C">
            <w:pPr>
              <w:jc w:val="both"/>
              <w:rPr>
                <w:rFonts w:asciiTheme="minorHAnsi" w:hAnsiTheme="minorHAnsi" w:cs="Tahoma"/>
                <w:cap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caps/>
                <w:color w:val="FF0000"/>
                <w:sz w:val="22"/>
                <w:szCs w:val="22"/>
              </w:rPr>
              <w:t>PEŠBUS</w:t>
            </w:r>
          </w:p>
        </w:tc>
        <w:tc>
          <w:tcPr>
            <w:tcW w:w="4980" w:type="dxa"/>
          </w:tcPr>
          <w:p w:rsidR="00A17A7A" w:rsidRDefault="00A17A7A" w:rsidP="00A17A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A7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Učenci 1. – 9. razreda.</w:t>
            </w:r>
          </w:p>
          <w:p w:rsidR="00167086" w:rsidRPr="00A17A7A" w:rsidRDefault="00A17A7A" w:rsidP="00A17A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A17A7A"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proofErr w:type="spellStart"/>
            <w:r w:rsidRPr="00A17A7A">
              <w:rPr>
                <w:rFonts w:asciiTheme="minorHAnsi" w:hAnsiTheme="minorHAnsi" w:cstheme="minorHAnsi"/>
                <w:sz w:val="22"/>
                <w:szCs w:val="22"/>
              </w:rPr>
              <w:t>Pešbusom</w:t>
            </w:r>
            <w:proofErr w:type="spellEnd"/>
            <w:r w:rsidRPr="00A17A7A">
              <w:rPr>
                <w:rFonts w:asciiTheme="minorHAnsi" w:hAnsiTheme="minorHAnsi" w:cstheme="minorHAnsi"/>
                <w:sz w:val="22"/>
                <w:szCs w:val="22"/>
              </w:rPr>
              <w:t xml:space="preserve"> se učenci v šolo odpravijo peš v organiziranih skupinah po domišljeno začrtanih poteh in po stalnem urniku. </w:t>
            </w:r>
          </w:p>
        </w:tc>
        <w:tc>
          <w:tcPr>
            <w:tcW w:w="1417" w:type="dxa"/>
          </w:tcPr>
          <w:p w:rsidR="00167086" w:rsidRPr="00F30378" w:rsidRDefault="00A17A7A" w:rsidP="00D7291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F</w:t>
            </w:r>
          </w:p>
        </w:tc>
        <w:tc>
          <w:tcPr>
            <w:tcW w:w="1134" w:type="dxa"/>
          </w:tcPr>
          <w:p w:rsidR="00167086" w:rsidRPr="00F30378" w:rsidRDefault="0029321A" w:rsidP="00D7291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A, C, D</w:t>
            </w:r>
          </w:p>
        </w:tc>
        <w:tc>
          <w:tcPr>
            <w:tcW w:w="1134" w:type="dxa"/>
          </w:tcPr>
          <w:p w:rsidR="00167086" w:rsidRDefault="0029321A" w:rsidP="00B747F4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Jakob</w:t>
            </w:r>
          </w:p>
          <w:p w:rsidR="0029321A" w:rsidRPr="00F30378" w:rsidRDefault="0029321A" w:rsidP="00B747F4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A, F</w:t>
            </w:r>
          </w:p>
        </w:tc>
        <w:tc>
          <w:tcPr>
            <w:tcW w:w="1276" w:type="dxa"/>
          </w:tcPr>
          <w:p w:rsidR="00167086" w:rsidRPr="00F30378" w:rsidRDefault="0029321A" w:rsidP="00D7291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B</w:t>
            </w:r>
          </w:p>
        </w:tc>
        <w:tc>
          <w:tcPr>
            <w:tcW w:w="1276" w:type="dxa"/>
          </w:tcPr>
          <w:p w:rsidR="00167086" w:rsidRPr="00F30378" w:rsidRDefault="0029321A" w:rsidP="00D7291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B, J</w:t>
            </w:r>
          </w:p>
        </w:tc>
      </w:tr>
      <w:tr w:rsidR="00637A02" w:rsidRPr="00F30378" w:rsidTr="00E518C6">
        <w:tc>
          <w:tcPr>
            <w:tcW w:w="710" w:type="dxa"/>
            <w:tcBorders>
              <w:bottom w:val="single" w:sz="12" w:space="0" w:color="auto"/>
            </w:tcBorders>
          </w:tcPr>
          <w:p w:rsidR="00637A02" w:rsidRDefault="00637A02" w:rsidP="00D7291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lastRenderedPageBreak/>
              <w:t>15.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637A02" w:rsidRDefault="00637A02" w:rsidP="00D7291C">
            <w:pPr>
              <w:jc w:val="both"/>
              <w:rPr>
                <w:rFonts w:asciiTheme="minorHAnsi" w:hAnsiTheme="minorHAnsi" w:cs="Tahoma"/>
                <w:cap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caps/>
                <w:color w:val="FF0000"/>
                <w:sz w:val="22"/>
                <w:szCs w:val="22"/>
              </w:rPr>
              <w:t>SLOFIT</w:t>
            </w:r>
          </w:p>
        </w:tc>
        <w:tc>
          <w:tcPr>
            <w:tcW w:w="4980" w:type="dxa"/>
            <w:tcBorders>
              <w:bottom w:val="single" w:sz="12" w:space="0" w:color="auto"/>
            </w:tcBorders>
          </w:tcPr>
          <w:p w:rsidR="006A36C0" w:rsidRPr="006A36C0" w:rsidRDefault="006A36C0" w:rsidP="006A36C0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A36C0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6A36C0">
              <w:rPr>
                <w:rFonts w:asciiTheme="minorHAnsi" w:hAnsiTheme="minorHAnsi" w:cstheme="minorHAnsi"/>
                <w:bCs/>
                <w:sz w:val="22"/>
                <w:szCs w:val="22"/>
              </w:rPr>
              <w:t>Učenci 1. – 9. razreda.</w:t>
            </w:r>
          </w:p>
          <w:p w:rsidR="006A36C0" w:rsidRPr="006A36C0" w:rsidRDefault="006A36C0" w:rsidP="006A36C0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A36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</w:t>
            </w:r>
            <w:proofErr w:type="spellStart"/>
            <w:r w:rsidRPr="006A36C0">
              <w:rPr>
                <w:rFonts w:asciiTheme="minorHAnsi" w:hAnsiTheme="minorHAnsi" w:cstheme="minorHAnsi"/>
                <w:bCs/>
                <w:sz w:val="22"/>
                <w:szCs w:val="22"/>
              </w:rPr>
              <w:t>SLOfit</w:t>
            </w:r>
            <w:proofErr w:type="spellEnd"/>
            <w:r w:rsidRPr="006A36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 nadgradnja uveljavljenega nacionalnega sistema spremljave telesnega in gibalnega razvoja otrok in mlad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ine </w:t>
            </w:r>
            <w:r w:rsidRPr="006A36C0">
              <w:rPr>
                <w:rFonts w:asciiTheme="minorHAnsi" w:hAnsiTheme="minorHAnsi" w:cstheme="minorHAnsi"/>
                <w:bCs/>
                <w:sz w:val="22"/>
                <w:szCs w:val="22"/>
              </w:rPr>
              <w:t>- </w:t>
            </w:r>
            <w:proofErr w:type="spellStart"/>
            <w:r w:rsidRPr="006A36C0">
              <w:rPr>
                <w:rFonts w:asciiTheme="minorHAnsi" w:hAnsiTheme="minorHAnsi" w:cstheme="minorHAnsi"/>
                <w:bCs/>
                <w:sz w:val="22"/>
                <w:szCs w:val="22"/>
              </w:rPr>
              <w:t>Športnovzgojnega</w:t>
            </w:r>
            <w:proofErr w:type="spellEnd"/>
            <w:r w:rsidRPr="006A36C0">
              <w:rPr>
                <w:rFonts w:asciiTheme="minorHAnsi" w:hAnsiTheme="minorHAnsi" w:cstheme="minorHAnsi"/>
                <w:bCs/>
                <w:sz w:val="22"/>
                <w:szCs w:val="22"/>
              </w:rPr>
              <w:t> kartona (ŠVK).</w:t>
            </w:r>
          </w:p>
          <w:p w:rsidR="00637A02" w:rsidRPr="00541ABF" w:rsidRDefault="00637A02" w:rsidP="00541AB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637A02" w:rsidRDefault="006A36C0" w:rsidP="00D7291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F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37A02" w:rsidRDefault="006A36C0" w:rsidP="00D7291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37A02" w:rsidRDefault="006A36C0" w:rsidP="00B747F4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Maja</w:t>
            </w:r>
          </w:p>
          <w:p w:rsidR="006A36C0" w:rsidRDefault="006A36C0" w:rsidP="00B747F4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637A02" w:rsidRDefault="006A36C0" w:rsidP="00D7291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B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637A02" w:rsidRDefault="006A36C0" w:rsidP="00D7291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J, L</w:t>
            </w:r>
          </w:p>
        </w:tc>
      </w:tr>
    </w:tbl>
    <w:p w:rsidR="009402F6" w:rsidRDefault="009402F6" w:rsidP="0083191E">
      <w:pPr>
        <w:jc w:val="both"/>
        <w:rPr>
          <w:rFonts w:asciiTheme="minorHAnsi" w:hAnsiTheme="minorHAnsi" w:cs="Tahoma"/>
          <w:b/>
          <w:color w:val="FF3300"/>
          <w:sz w:val="32"/>
          <w:szCs w:val="32"/>
        </w:rPr>
      </w:pPr>
    </w:p>
    <w:p w:rsidR="000B5843" w:rsidRDefault="000B5843" w:rsidP="0083191E">
      <w:pPr>
        <w:jc w:val="both"/>
        <w:rPr>
          <w:rFonts w:asciiTheme="minorHAnsi" w:hAnsiTheme="minorHAnsi" w:cs="Tahoma"/>
          <w:b/>
          <w:color w:val="FF3300"/>
          <w:sz w:val="32"/>
          <w:szCs w:val="32"/>
        </w:rPr>
      </w:pPr>
    </w:p>
    <w:p w:rsidR="000B5843" w:rsidRDefault="000B5843" w:rsidP="0083191E">
      <w:pPr>
        <w:jc w:val="both"/>
        <w:rPr>
          <w:rFonts w:asciiTheme="minorHAnsi" w:hAnsiTheme="minorHAnsi" w:cs="Tahoma"/>
          <w:b/>
          <w:color w:val="FF3300"/>
          <w:sz w:val="32"/>
          <w:szCs w:val="32"/>
        </w:rPr>
      </w:pPr>
    </w:p>
    <w:p w:rsidR="000B5843" w:rsidRDefault="000B5843" w:rsidP="0083191E">
      <w:pPr>
        <w:jc w:val="both"/>
        <w:rPr>
          <w:rFonts w:asciiTheme="minorHAnsi" w:hAnsiTheme="minorHAnsi" w:cs="Tahoma"/>
          <w:b/>
          <w:color w:val="FF3300"/>
          <w:sz w:val="32"/>
          <w:szCs w:val="32"/>
        </w:rPr>
      </w:pPr>
    </w:p>
    <w:p w:rsidR="000B5843" w:rsidRDefault="000B5843" w:rsidP="0083191E">
      <w:pPr>
        <w:jc w:val="both"/>
        <w:rPr>
          <w:rFonts w:asciiTheme="minorHAnsi" w:hAnsiTheme="minorHAnsi" w:cs="Tahoma"/>
          <w:b/>
          <w:color w:val="FF3300"/>
          <w:sz w:val="32"/>
          <w:szCs w:val="32"/>
        </w:rPr>
      </w:pPr>
    </w:p>
    <w:p w:rsidR="000B5843" w:rsidRDefault="000B5843" w:rsidP="0083191E">
      <w:pPr>
        <w:jc w:val="both"/>
        <w:rPr>
          <w:rFonts w:asciiTheme="minorHAnsi" w:hAnsiTheme="minorHAnsi" w:cs="Tahoma"/>
          <w:b/>
          <w:color w:val="FF3300"/>
          <w:sz w:val="32"/>
          <w:szCs w:val="32"/>
        </w:rPr>
      </w:pPr>
    </w:p>
    <w:p w:rsidR="000B5843" w:rsidRDefault="000B5843" w:rsidP="0083191E">
      <w:pPr>
        <w:jc w:val="both"/>
        <w:rPr>
          <w:rFonts w:asciiTheme="minorHAnsi" w:hAnsiTheme="minorHAnsi" w:cs="Tahoma"/>
          <w:b/>
          <w:color w:val="FF3300"/>
          <w:sz w:val="32"/>
          <w:szCs w:val="32"/>
        </w:rPr>
      </w:pPr>
    </w:p>
    <w:p w:rsidR="000B5843" w:rsidRDefault="000B5843" w:rsidP="0083191E">
      <w:pPr>
        <w:jc w:val="both"/>
        <w:rPr>
          <w:rFonts w:asciiTheme="minorHAnsi" w:hAnsiTheme="minorHAnsi" w:cs="Tahoma"/>
          <w:b/>
          <w:color w:val="FF3300"/>
          <w:sz w:val="32"/>
          <w:szCs w:val="32"/>
        </w:rPr>
      </w:pPr>
    </w:p>
    <w:p w:rsidR="000B5843" w:rsidRDefault="000B5843" w:rsidP="0083191E">
      <w:pPr>
        <w:jc w:val="both"/>
        <w:rPr>
          <w:rFonts w:asciiTheme="minorHAnsi" w:hAnsiTheme="minorHAnsi" w:cs="Tahoma"/>
          <w:b/>
          <w:color w:val="FF3300"/>
          <w:sz w:val="32"/>
          <w:szCs w:val="32"/>
        </w:rPr>
      </w:pPr>
    </w:p>
    <w:p w:rsidR="000B5843" w:rsidRDefault="000B5843" w:rsidP="0083191E">
      <w:pPr>
        <w:jc w:val="both"/>
        <w:rPr>
          <w:rFonts w:asciiTheme="minorHAnsi" w:hAnsiTheme="minorHAnsi" w:cs="Tahoma"/>
          <w:b/>
          <w:color w:val="FF3300"/>
          <w:sz w:val="32"/>
          <w:szCs w:val="32"/>
        </w:rPr>
      </w:pPr>
    </w:p>
    <w:p w:rsidR="000B5843" w:rsidRDefault="000B5843" w:rsidP="0083191E">
      <w:pPr>
        <w:jc w:val="both"/>
        <w:rPr>
          <w:rFonts w:asciiTheme="minorHAnsi" w:hAnsiTheme="minorHAnsi" w:cs="Tahoma"/>
          <w:b/>
          <w:color w:val="FF3300"/>
          <w:sz w:val="32"/>
          <w:szCs w:val="32"/>
        </w:rPr>
      </w:pPr>
    </w:p>
    <w:p w:rsidR="000B5843" w:rsidRDefault="000B5843" w:rsidP="0083191E">
      <w:pPr>
        <w:jc w:val="both"/>
        <w:rPr>
          <w:rFonts w:asciiTheme="minorHAnsi" w:hAnsiTheme="minorHAnsi" w:cs="Tahoma"/>
          <w:b/>
          <w:color w:val="FF3300"/>
          <w:sz w:val="32"/>
          <w:szCs w:val="32"/>
        </w:rPr>
      </w:pPr>
    </w:p>
    <w:p w:rsidR="000B5843" w:rsidRDefault="000B5843" w:rsidP="0083191E">
      <w:pPr>
        <w:jc w:val="both"/>
        <w:rPr>
          <w:rFonts w:asciiTheme="minorHAnsi" w:hAnsiTheme="minorHAnsi" w:cs="Tahoma"/>
          <w:b/>
          <w:color w:val="FF3300"/>
          <w:sz w:val="32"/>
          <w:szCs w:val="32"/>
        </w:rPr>
      </w:pPr>
    </w:p>
    <w:p w:rsidR="000B5843" w:rsidRDefault="000B5843" w:rsidP="0083191E">
      <w:pPr>
        <w:jc w:val="both"/>
        <w:rPr>
          <w:rFonts w:asciiTheme="minorHAnsi" w:hAnsiTheme="minorHAnsi" w:cs="Tahoma"/>
          <w:b/>
          <w:color w:val="FF3300"/>
          <w:sz w:val="32"/>
          <w:szCs w:val="32"/>
        </w:rPr>
      </w:pPr>
      <w:bookmarkStart w:id="0" w:name="_GoBack"/>
      <w:bookmarkEnd w:id="0"/>
    </w:p>
    <w:p w:rsidR="000B0F88" w:rsidRPr="00E04C7F" w:rsidRDefault="00BA2001" w:rsidP="00E04C7F">
      <w:pPr>
        <w:pStyle w:val="Odstavekseznama"/>
        <w:numPr>
          <w:ilvl w:val="0"/>
          <w:numId w:val="22"/>
        </w:numPr>
        <w:shd w:val="clear" w:color="auto" w:fill="FFFF00"/>
        <w:rPr>
          <w:rFonts w:ascii="Trebuchet MS" w:hAnsi="Trebuchet MS"/>
          <w:b/>
          <w:sz w:val="28"/>
          <w:szCs w:val="28"/>
        </w:rPr>
      </w:pPr>
      <w:r w:rsidRPr="00E04C7F">
        <w:rPr>
          <w:rFonts w:ascii="Trebuchet MS" w:hAnsi="Trebuchet MS"/>
          <w:b/>
          <w:sz w:val="28"/>
          <w:szCs w:val="28"/>
        </w:rPr>
        <w:t>OPOMBA: program izvajanja Zdrave šole se tekom šolskega leta lahko spreminja in prilagaja</w:t>
      </w:r>
    </w:p>
    <w:p w:rsidR="00E04C7F" w:rsidRPr="00E04C7F" w:rsidRDefault="00E04C7F" w:rsidP="00E04C7F">
      <w:pPr>
        <w:shd w:val="clear" w:color="auto" w:fill="FFFF00"/>
        <w:ind w:left="360"/>
        <w:rPr>
          <w:rFonts w:ascii="Trebuchet MS" w:hAnsi="Trebuchet MS"/>
          <w:b/>
          <w:sz w:val="28"/>
          <w:szCs w:val="28"/>
        </w:rPr>
      </w:pPr>
    </w:p>
    <w:tbl>
      <w:tblPr>
        <w:tblStyle w:val="Tabelamrea"/>
        <w:tblpPr w:leftFromText="141" w:rightFromText="141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6997"/>
        <w:gridCol w:w="8024"/>
      </w:tblGrid>
      <w:tr w:rsidR="00E63093" w:rsidRPr="00BE3AF2" w:rsidTr="00E63093">
        <w:tc>
          <w:tcPr>
            <w:tcW w:w="6997" w:type="dxa"/>
          </w:tcPr>
          <w:p w:rsidR="00E63093" w:rsidRPr="00BE3AF2" w:rsidRDefault="00E63093" w:rsidP="00E63093">
            <w:pPr>
              <w:rPr>
                <w:sz w:val="16"/>
                <w:szCs w:val="16"/>
              </w:rPr>
            </w:pPr>
            <w:r w:rsidRPr="00BE3AF2">
              <w:rPr>
                <w:b/>
                <w:sz w:val="16"/>
                <w:szCs w:val="16"/>
              </w:rPr>
              <w:t>1</w:t>
            </w:r>
            <w:r w:rsidRPr="00BE3AF2">
              <w:rPr>
                <w:sz w:val="16"/>
                <w:szCs w:val="16"/>
              </w:rPr>
              <w:t xml:space="preserve"> – Okvirno do 5 stavkov; po presoji združite aktivnosti, ki se nanašajo na isto vsebino ali podobne aktivnosti, npr. pohodi, zbiralne akcije…)</w:t>
            </w:r>
          </w:p>
          <w:p w:rsidR="00E63093" w:rsidRPr="00BE3AF2" w:rsidRDefault="00E63093" w:rsidP="00E63093">
            <w:pPr>
              <w:rPr>
                <w:sz w:val="16"/>
                <w:szCs w:val="16"/>
              </w:rPr>
            </w:pPr>
          </w:p>
        </w:tc>
        <w:tc>
          <w:tcPr>
            <w:tcW w:w="8024" w:type="dxa"/>
          </w:tcPr>
          <w:p w:rsidR="00E63093" w:rsidRPr="00BE3AF2" w:rsidRDefault="00E63093" w:rsidP="00E63093">
            <w:p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b/>
                <w:sz w:val="16"/>
                <w:szCs w:val="16"/>
              </w:rPr>
              <w:t xml:space="preserve">5     </w:t>
            </w:r>
            <w:r w:rsidRPr="00BE3AF2">
              <w:rPr>
                <w:rFonts w:cs="Arial"/>
                <w:sz w:val="16"/>
                <w:szCs w:val="16"/>
              </w:rPr>
              <w:t>A) 1 - 3 dni</w:t>
            </w:r>
          </w:p>
          <w:p w:rsidR="00E63093" w:rsidRPr="00BE3AF2" w:rsidRDefault="00E63093" w:rsidP="00E63093">
            <w:pPr>
              <w:shd w:val="clear" w:color="auto" w:fill="FFFFFF"/>
              <w:ind w:left="360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B) tedenske akcije</w:t>
            </w:r>
          </w:p>
          <w:p w:rsidR="00E63093" w:rsidRPr="00BE3AF2" w:rsidRDefault="00E63093" w:rsidP="00E63093">
            <w:pPr>
              <w:shd w:val="clear" w:color="auto" w:fill="FFFFFF"/>
              <w:ind w:left="360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C) 1 - 3 mesece</w:t>
            </w:r>
          </w:p>
          <w:p w:rsidR="00E63093" w:rsidRPr="00BE3AF2" w:rsidRDefault="00E63093" w:rsidP="00E63093">
            <w:pPr>
              <w:shd w:val="clear" w:color="auto" w:fill="FFFFFF"/>
              <w:ind w:left="360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D) pol leta</w:t>
            </w:r>
          </w:p>
          <w:p w:rsidR="00E63093" w:rsidRPr="00BE3AF2" w:rsidRDefault="00E63093" w:rsidP="00E63093">
            <w:pPr>
              <w:shd w:val="clear" w:color="auto" w:fill="FFFFFF"/>
              <w:ind w:left="360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E) celo leto</w:t>
            </w:r>
          </w:p>
        </w:tc>
      </w:tr>
      <w:tr w:rsidR="00E63093" w:rsidRPr="00BE3AF2" w:rsidTr="00E63093">
        <w:tc>
          <w:tcPr>
            <w:tcW w:w="6997" w:type="dxa"/>
          </w:tcPr>
          <w:p w:rsidR="00E63093" w:rsidRPr="00BE3AF2" w:rsidRDefault="00E63093" w:rsidP="00E63093">
            <w:pPr>
              <w:shd w:val="clear" w:color="auto" w:fill="FFFFFF"/>
              <w:rPr>
                <w:sz w:val="16"/>
                <w:szCs w:val="16"/>
              </w:rPr>
            </w:pPr>
            <w:r w:rsidRPr="00BE3AF2">
              <w:rPr>
                <w:b/>
                <w:sz w:val="16"/>
                <w:szCs w:val="16"/>
              </w:rPr>
              <w:t>2</w:t>
            </w:r>
            <w:r w:rsidRPr="00BE3AF2">
              <w:rPr>
                <w:sz w:val="16"/>
                <w:szCs w:val="16"/>
              </w:rPr>
              <w:t xml:space="preserve"> – samo eno področje:</w:t>
            </w:r>
          </w:p>
          <w:p w:rsidR="00E63093" w:rsidRPr="00BE3AF2" w:rsidRDefault="00E63093" w:rsidP="00E63093">
            <w:p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sz w:val="16"/>
                <w:szCs w:val="16"/>
              </w:rPr>
              <w:tab/>
              <w:t xml:space="preserve">A) </w:t>
            </w:r>
            <w:r w:rsidRPr="00BE3AF2">
              <w:rPr>
                <w:rFonts w:cs="Arial"/>
                <w:sz w:val="16"/>
                <w:szCs w:val="16"/>
              </w:rPr>
              <w:t xml:space="preserve">zobozdravstvena vzgoja </w:t>
            </w:r>
          </w:p>
          <w:p w:rsidR="00E63093" w:rsidRPr="00BE3AF2" w:rsidRDefault="00E63093" w:rsidP="00E63093">
            <w:pPr>
              <w:shd w:val="clear" w:color="auto" w:fill="FFFFFF"/>
              <w:ind w:firstLine="708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 xml:space="preserve">B) zdrava prehrana, kultura prehranjevanja, </w:t>
            </w:r>
            <w:proofErr w:type="spellStart"/>
            <w:r w:rsidRPr="00BE3AF2">
              <w:rPr>
                <w:rFonts w:cs="Arial"/>
                <w:sz w:val="16"/>
                <w:szCs w:val="16"/>
              </w:rPr>
              <w:t>hidracija</w:t>
            </w:r>
            <w:proofErr w:type="spellEnd"/>
            <w:r w:rsidRPr="00BE3AF2">
              <w:rPr>
                <w:rFonts w:cs="Arial"/>
                <w:sz w:val="16"/>
                <w:szCs w:val="16"/>
              </w:rPr>
              <w:t>, zdravilne rastline</w:t>
            </w:r>
          </w:p>
          <w:p w:rsidR="00E63093" w:rsidRPr="00BE3AF2" w:rsidRDefault="00E63093" w:rsidP="00E63093">
            <w:pPr>
              <w:shd w:val="clear" w:color="auto" w:fill="FFFFFF"/>
              <w:ind w:firstLine="708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 xml:space="preserve">C) ekologija (odpadki, </w:t>
            </w:r>
            <w:proofErr w:type="spellStart"/>
            <w:r w:rsidRPr="00BE3AF2">
              <w:rPr>
                <w:rFonts w:cs="Arial"/>
                <w:sz w:val="16"/>
                <w:szCs w:val="16"/>
              </w:rPr>
              <w:t>eko</w:t>
            </w:r>
            <w:proofErr w:type="spellEnd"/>
            <w:r w:rsidRPr="00BE3AF2">
              <w:rPr>
                <w:rFonts w:cs="Arial"/>
                <w:sz w:val="16"/>
                <w:szCs w:val="16"/>
              </w:rPr>
              <w:t xml:space="preserve"> vrtovi ...)</w:t>
            </w:r>
          </w:p>
          <w:p w:rsidR="00E63093" w:rsidRPr="00BE3AF2" w:rsidRDefault="00E63093" w:rsidP="00E63093">
            <w:pPr>
              <w:shd w:val="clear" w:color="auto" w:fill="FFFFFF"/>
              <w:ind w:firstLine="708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D) spolna vzgoja (načrtovanje družine, SPB, aids ...)</w:t>
            </w:r>
          </w:p>
          <w:p w:rsidR="00E63093" w:rsidRPr="00BE3AF2" w:rsidRDefault="00E63093" w:rsidP="00E63093">
            <w:pPr>
              <w:shd w:val="clear" w:color="auto" w:fill="FFFFFF"/>
              <w:ind w:firstLine="708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 xml:space="preserve">E) duševno zdravje (medsebojni odnosi, komunikacija, </w:t>
            </w:r>
            <w:proofErr w:type="spellStart"/>
            <w:r w:rsidRPr="00BE3AF2">
              <w:rPr>
                <w:rFonts w:cs="Arial"/>
                <w:sz w:val="16"/>
                <w:szCs w:val="16"/>
              </w:rPr>
              <w:t>asertivnost</w:t>
            </w:r>
            <w:proofErr w:type="spellEnd"/>
            <w:r w:rsidRPr="00BE3AF2">
              <w:rPr>
                <w:rFonts w:cs="Arial"/>
                <w:sz w:val="16"/>
                <w:szCs w:val="16"/>
              </w:rPr>
              <w:t xml:space="preserve"> ...)</w:t>
            </w:r>
          </w:p>
          <w:p w:rsidR="00E63093" w:rsidRPr="00BE3AF2" w:rsidRDefault="00E63093" w:rsidP="00E63093">
            <w:pPr>
              <w:shd w:val="clear" w:color="auto" w:fill="FFFFFF"/>
              <w:ind w:firstLine="708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F) telesna aktivnost, minuta za zdravje, rekreacijski odmor, telesna drža</w:t>
            </w:r>
          </w:p>
          <w:p w:rsidR="00E63093" w:rsidRPr="00BE3AF2" w:rsidRDefault="00E63093" w:rsidP="00E63093">
            <w:pPr>
              <w:shd w:val="clear" w:color="auto" w:fill="FFFFFF"/>
              <w:ind w:firstLine="708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G) svetovni dnevi povezani z zdravjem</w:t>
            </w:r>
          </w:p>
          <w:p w:rsidR="00E63093" w:rsidRPr="00BE3AF2" w:rsidRDefault="00E63093" w:rsidP="00E63093">
            <w:pPr>
              <w:shd w:val="clear" w:color="auto" w:fill="FFFFFF"/>
              <w:ind w:firstLine="708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H) prosti čas, interesne dejavnosti, klub ZŠ</w:t>
            </w:r>
          </w:p>
          <w:p w:rsidR="00E63093" w:rsidRPr="00BE3AF2" w:rsidRDefault="00E63093" w:rsidP="00E63093">
            <w:pPr>
              <w:shd w:val="clear" w:color="auto" w:fill="FFFFFF"/>
              <w:ind w:firstLine="708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 xml:space="preserve">I) varnost in preprečevanje poškodb (v šoli, v prometu ali na igrišču) in </w:t>
            </w:r>
            <w:r w:rsidRPr="00BE3AF2">
              <w:rPr>
                <w:rFonts w:cs="Arial"/>
                <w:sz w:val="16"/>
                <w:szCs w:val="16"/>
              </w:rPr>
              <w:br/>
              <w:t xml:space="preserve">                   prva pomoč</w:t>
            </w:r>
          </w:p>
          <w:p w:rsidR="00E63093" w:rsidRPr="00BE3AF2" w:rsidRDefault="00E63093" w:rsidP="00E63093">
            <w:pPr>
              <w:shd w:val="clear" w:color="auto" w:fill="FFFFFF"/>
              <w:ind w:firstLine="708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J) zasvojenosti (alkohol, kajenje, prepovedane droge)</w:t>
            </w:r>
          </w:p>
          <w:p w:rsidR="00E63093" w:rsidRPr="00BE3AF2" w:rsidRDefault="00E63093" w:rsidP="00E63093">
            <w:pPr>
              <w:shd w:val="clear" w:color="auto" w:fill="FFFFFF"/>
              <w:ind w:firstLine="708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K) preprečevanje nalezljivih bolezni (splošno, osebna higiena, gripa, uši ...)</w:t>
            </w:r>
          </w:p>
          <w:p w:rsidR="00E63093" w:rsidRPr="00BE3AF2" w:rsidRDefault="00E63093" w:rsidP="00E63093">
            <w:pPr>
              <w:shd w:val="clear" w:color="auto" w:fill="FFFFFF"/>
              <w:ind w:firstLine="708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L) izboljšanje delovnega okolja</w:t>
            </w:r>
          </w:p>
          <w:p w:rsidR="00E63093" w:rsidRPr="00BE3AF2" w:rsidRDefault="00E63093" w:rsidP="00E63093">
            <w:pPr>
              <w:shd w:val="clear" w:color="auto" w:fill="FFFFFF"/>
              <w:ind w:firstLine="708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M) nasilje, trpinčenje</w:t>
            </w:r>
          </w:p>
          <w:p w:rsidR="00E63093" w:rsidRPr="00BE3AF2" w:rsidRDefault="00E63093" w:rsidP="00E63093">
            <w:pPr>
              <w:shd w:val="clear" w:color="auto" w:fill="FFFFFF"/>
              <w:ind w:firstLine="708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N) šolski red, delovne navade</w:t>
            </w:r>
          </w:p>
          <w:p w:rsidR="00E63093" w:rsidRPr="00BE3AF2" w:rsidRDefault="00E63093" w:rsidP="00E63093">
            <w:pPr>
              <w:shd w:val="clear" w:color="auto" w:fill="FFFFFF"/>
              <w:ind w:firstLine="708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 xml:space="preserve">O) družbeno koristno delo (pomoč vrstnikom, krvodajalstvo, humanitarne </w:t>
            </w:r>
            <w:r w:rsidRPr="00BE3AF2">
              <w:rPr>
                <w:rFonts w:cs="Arial"/>
                <w:sz w:val="16"/>
                <w:szCs w:val="16"/>
              </w:rPr>
              <w:br/>
              <w:t xml:space="preserve">                    akcije ...)</w:t>
            </w:r>
          </w:p>
          <w:p w:rsidR="00E63093" w:rsidRPr="00BE3AF2" w:rsidRDefault="00E63093" w:rsidP="00E63093">
            <w:pPr>
              <w:shd w:val="clear" w:color="auto" w:fill="FFFFFF"/>
              <w:ind w:firstLine="708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P) medgeneracijsko sodelovanje</w:t>
            </w:r>
          </w:p>
          <w:p w:rsidR="00E63093" w:rsidRPr="00BE3AF2" w:rsidRDefault="00E63093" w:rsidP="00E63093">
            <w:pPr>
              <w:shd w:val="clear" w:color="auto" w:fill="FFFFFF"/>
              <w:ind w:firstLine="708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R) zdrav način življenja</w:t>
            </w:r>
          </w:p>
          <w:p w:rsidR="00E63093" w:rsidRPr="00BE3AF2" w:rsidRDefault="00E63093" w:rsidP="00E63093">
            <w:pPr>
              <w:rPr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 xml:space="preserve">                S) drugo:</w:t>
            </w:r>
          </w:p>
        </w:tc>
        <w:tc>
          <w:tcPr>
            <w:tcW w:w="8024" w:type="dxa"/>
          </w:tcPr>
          <w:p w:rsidR="00E63093" w:rsidRPr="00BE3AF2" w:rsidRDefault="00E63093" w:rsidP="00E63093">
            <w:pPr>
              <w:shd w:val="clear" w:color="auto" w:fill="FFFFFF"/>
              <w:rPr>
                <w:rFonts w:ascii="Arial" w:hAnsi="Arial" w:cs="Arial"/>
                <w:color w:val="004078"/>
                <w:sz w:val="16"/>
                <w:szCs w:val="16"/>
              </w:rPr>
            </w:pPr>
            <w:r w:rsidRPr="00BE3AF2">
              <w:rPr>
                <w:rFonts w:cs="Arial"/>
                <w:b/>
                <w:sz w:val="16"/>
                <w:szCs w:val="16"/>
              </w:rPr>
              <w:t>6</w:t>
            </w:r>
            <w:r w:rsidRPr="00BE3AF2">
              <w:rPr>
                <w:rFonts w:cs="Arial"/>
                <w:sz w:val="16"/>
                <w:szCs w:val="16"/>
              </w:rPr>
              <w:t xml:space="preserve"> - možnih je več odgovorov</w:t>
            </w:r>
            <w:r w:rsidRPr="00BE3AF2">
              <w:rPr>
                <w:rFonts w:ascii="Arial" w:hAnsi="Arial" w:cs="Arial"/>
                <w:color w:val="004078"/>
                <w:sz w:val="16"/>
                <w:szCs w:val="16"/>
              </w:rPr>
              <w:t xml:space="preserve"> 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Predavanje, razlaga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razgovor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okrogla miza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demonstracije, projekcije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ekskurzije, ogledi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razstave, plakati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delavnice, socialne igre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projektno delo, naravoslovni dan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seminarji, tečaji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praktično delo (vaje, izdelki, nastopi, športne dejavnosti, pohodi, delo na terenu ...)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raziskovalno delo, naloge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 xml:space="preserve">merjenje (anketa, beleženje podatkov, spremljanje, </w:t>
            </w:r>
            <w:proofErr w:type="spellStart"/>
            <w:r w:rsidRPr="00BE3AF2">
              <w:rPr>
                <w:rFonts w:cs="Arial"/>
                <w:sz w:val="16"/>
                <w:szCs w:val="16"/>
              </w:rPr>
              <w:t>zdr</w:t>
            </w:r>
            <w:proofErr w:type="spellEnd"/>
            <w:r w:rsidRPr="00BE3AF2">
              <w:rPr>
                <w:rFonts w:cs="Arial"/>
                <w:sz w:val="16"/>
                <w:szCs w:val="16"/>
              </w:rPr>
              <w:t>. pregledi)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roditeljski sestanek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razredne ure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širitev idej, predstavitev projekta, publikacije, pisni prispevki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drugo:</w:t>
            </w:r>
          </w:p>
          <w:p w:rsidR="00E63093" w:rsidRPr="00BE3AF2" w:rsidRDefault="00E63093" w:rsidP="00E63093">
            <w:pPr>
              <w:rPr>
                <w:sz w:val="16"/>
                <w:szCs w:val="16"/>
              </w:rPr>
            </w:pPr>
          </w:p>
        </w:tc>
      </w:tr>
      <w:tr w:rsidR="00E63093" w:rsidRPr="00BE3AF2" w:rsidTr="00E63093">
        <w:tc>
          <w:tcPr>
            <w:tcW w:w="6997" w:type="dxa"/>
          </w:tcPr>
          <w:p w:rsidR="00E63093" w:rsidRPr="00BE3AF2" w:rsidRDefault="00E63093" w:rsidP="00E63093">
            <w:pPr>
              <w:rPr>
                <w:sz w:val="16"/>
                <w:szCs w:val="16"/>
              </w:rPr>
            </w:pPr>
            <w:r w:rsidRPr="00BE3AF2">
              <w:rPr>
                <w:b/>
                <w:sz w:val="16"/>
                <w:szCs w:val="16"/>
              </w:rPr>
              <w:t>3</w:t>
            </w:r>
            <w:r w:rsidRPr="00BE3AF2">
              <w:rPr>
                <w:sz w:val="16"/>
                <w:szCs w:val="16"/>
              </w:rPr>
              <w:t xml:space="preserve"> - možnih je več odgovorov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učenec/dijak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učitelji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starši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lokalna skupnost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vsi delavci šole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mediji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drugo:</w:t>
            </w:r>
          </w:p>
          <w:p w:rsidR="00E63093" w:rsidRPr="00BE3AF2" w:rsidRDefault="00E63093" w:rsidP="00E63093">
            <w:pPr>
              <w:rPr>
                <w:sz w:val="16"/>
                <w:szCs w:val="16"/>
              </w:rPr>
            </w:pPr>
          </w:p>
        </w:tc>
        <w:tc>
          <w:tcPr>
            <w:tcW w:w="8024" w:type="dxa"/>
          </w:tcPr>
          <w:p w:rsidR="00E63093" w:rsidRPr="00BE3AF2" w:rsidRDefault="00E63093" w:rsidP="00E63093">
            <w:p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b/>
                <w:sz w:val="16"/>
                <w:szCs w:val="16"/>
              </w:rPr>
              <w:t xml:space="preserve">4 </w:t>
            </w:r>
            <w:r w:rsidRPr="00BE3AF2">
              <w:rPr>
                <w:rFonts w:cs="Arial"/>
                <w:sz w:val="16"/>
                <w:szCs w:val="16"/>
              </w:rPr>
              <w:t>- možnih je več odgovorov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2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 xml:space="preserve">učitelji/vzgojitelji, ravnatelj 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2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 xml:space="preserve">učenci/dijaki 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2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svetovalna služba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2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šolska zdravstvena služba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2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zunanji izvajalci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2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starši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2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šolski tim, vodja tima</w:t>
            </w:r>
            <w:r w:rsidR="004505B1">
              <w:rPr>
                <w:rFonts w:cs="Arial"/>
                <w:sz w:val="16"/>
                <w:szCs w:val="16"/>
              </w:rPr>
              <w:t xml:space="preserve"> 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2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tehnično osebje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2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lastRenderedPageBreak/>
              <w:t>drugo:</w:t>
            </w:r>
          </w:p>
        </w:tc>
      </w:tr>
    </w:tbl>
    <w:p w:rsidR="00D97AEA" w:rsidRPr="00D265C6" w:rsidRDefault="00D97AEA" w:rsidP="00523109">
      <w:pPr>
        <w:spacing w:line="480" w:lineRule="auto"/>
        <w:rPr>
          <w:rFonts w:asciiTheme="minorHAnsi" w:hAnsiTheme="minorHAnsi"/>
        </w:rPr>
      </w:pPr>
    </w:p>
    <w:p w:rsidR="00D97AEA" w:rsidRPr="00D265C6" w:rsidRDefault="00D97AEA" w:rsidP="000B2C49">
      <w:pPr>
        <w:spacing w:line="480" w:lineRule="auto"/>
        <w:jc w:val="center"/>
        <w:rPr>
          <w:rFonts w:asciiTheme="minorHAnsi" w:hAnsiTheme="minorHAnsi"/>
        </w:rPr>
      </w:pPr>
    </w:p>
    <w:p w:rsidR="00D97AEA" w:rsidRPr="00D265C6" w:rsidRDefault="00D97AEA" w:rsidP="000B2C49">
      <w:pPr>
        <w:spacing w:line="480" w:lineRule="auto"/>
        <w:jc w:val="center"/>
        <w:rPr>
          <w:rFonts w:asciiTheme="minorHAnsi" w:hAnsiTheme="minorHAnsi"/>
        </w:rPr>
      </w:pPr>
    </w:p>
    <w:p w:rsidR="00D97AEA" w:rsidRPr="00D265C6" w:rsidRDefault="00D97AEA" w:rsidP="000B2C49">
      <w:pPr>
        <w:spacing w:line="480" w:lineRule="auto"/>
        <w:jc w:val="center"/>
        <w:rPr>
          <w:rFonts w:asciiTheme="minorHAnsi" w:hAnsiTheme="minorHAnsi"/>
        </w:rPr>
      </w:pPr>
    </w:p>
    <w:p w:rsidR="00D97AEA" w:rsidRPr="00D265C6" w:rsidRDefault="00D97AEA" w:rsidP="000B2C49">
      <w:pPr>
        <w:spacing w:line="480" w:lineRule="auto"/>
        <w:jc w:val="center"/>
        <w:rPr>
          <w:rFonts w:asciiTheme="minorHAnsi" w:hAnsiTheme="minorHAnsi"/>
        </w:rPr>
      </w:pPr>
    </w:p>
    <w:p w:rsidR="00D97AEA" w:rsidRPr="00D265C6" w:rsidRDefault="00D97AEA" w:rsidP="000B2C49">
      <w:pPr>
        <w:spacing w:line="480" w:lineRule="auto"/>
        <w:jc w:val="center"/>
        <w:rPr>
          <w:rFonts w:asciiTheme="minorHAnsi" w:hAnsiTheme="minorHAnsi"/>
        </w:rPr>
      </w:pPr>
    </w:p>
    <w:p w:rsidR="00D97AEA" w:rsidRPr="00D265C6" w:rsidRDefault="00D97AEA" w:rsidP="000B2C49">
      <w:pPr>
        <w:spacing w:line="480" w:lineRule="auto"/>
        <w:jc w:val="center"/>
        <w:rPr>
          <w:rFonts w:asciiTheme="minorHAnsi" w:hAnsiTheme="minorHAnsi"/>
        </w:rPr>
      </w:pPr>
    </w:p>
    <w:p w:rsidR="00D97AEA" w:rsidRPr="00D265C6" w:rsidRDefault="00D97AEA" w:rsidP="000B2C49">
      <w:pPr>
        <w:spacing w:line="480" w:lineRule="auto"/>
        <w:jc w:val="center"/>
        <w:rPr>
          <w:rFonts w:asciiTheme="minorHAnsi" w:hAnsiTheme="minorHAnsi"/>
        </w:rPr>
      </w:pPr>
    </w:p>
    <w:p w:rsidR="00D97AEA" w:rsidRPr="00D265C6" w:rsidRDefault="00D97AEA" w:rsidP="000B2C49">
      <w:pPr>
        <w:spacing w:line="480" w:lineRule="auto"/>
        <w:jc w:val="center"/>
        <w:rPr>
          <w:rFonts w:asciiTheme="minorHAnsi" w:hAnsiTheme="minorHAnsi"/>
        </w:rPr>
      </w:pPr>
    </w:p>
    <w:sectPr w:rsidR="00D97AEA" w:rsidRPr="00D265C6" w:rsidSect="00D97AEA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1134" w:right="567" w:bottom="1134" w:left="567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BEF" w:rsidRDefault="00601BEF">
      <w:r>
        <w:separator/>
      </w:r>
    </w:p>
  </w:endnote>
  <w:endnote w:type="continuationSeparator" w:id="0">
    <w:p w:rsidR="00601BEF" w:rsidRDefault="0060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801"/>
      <w:gridCol w:w="6300"/>
      <w:gridCol w:w="1538"/>
    </w:tblGrid>
    <w:tr w:rsidR="00B23E7A" w:rsidTr="00DF0358">
      <w:trPr>
        <w:jc w:val="center"/>
      </w:trPr>
      <w:tc>
        <w:tcPr>
          <w:tcW w:w="1801" w:type="dxa"/>
          <w:tcBorders>
            <w:bottom w:val="nil"/>
          </w:tcBorders>
          <w:vAlign w:val="center"/>
        </w:tcPr>
        <w:p w:rsidR="00B23E7A" w:rsidRDefault="00B23E7A" w:rsidP="00F660B9">
          <w:pPr>
            <w:pStyle w:val="Glava"/>
          </w:pPr>
        </w:p>
      </w:tc>
      <w:tc>
        <w:tcPr>
          <w:tcW w:w="6300" w:type="dxa"/>
          <w:tcBorders>
            <w:top w:val="single" w:sz="4" w:space="0" w:color="auto"/>
            <w:bottom w:val="nil"/>
          </w:tcBorders>
        </w:tcPr>
        <w:p w:rsidR="00B23E7A" w:rsidRPr="001E0394" w:rsidRDefault="00B23E7A" w:rsidP="001E0394">
          <w:pPr>
            <w:pStyle w:val="Noga"/>
            <w:jc w:val="center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49530</wp:posOffset>
                </wp:positionV>
                <wp:extent cx="514350" cy="504825"/>
                <wp:effectExtent l="0" t="0" r="0" b="0"/>
                <wp:wrapSquare wrapText="bothSides"/>
                <wp:docPr id="8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34" t="2069" r="1891" b="20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F0358">
            <w:rPr>
              <w:sz w:val="16"/>
            </w:rPr>
            <w:t xml:space="preserve">   </w:t>
          </w:r>
          <w:r>
            <w:rPr>
              <w:noProof/>
              <w:lang w:val="en-US" w:eastAsia="en-US"/>
            </w:rPr>
            <w:drawing>
              <wp:inline distT="0" distB="0" distL="0" distR="0">
                <wp:extent cx="1485900" cy="530145"/>
                <wp:effectExtent l="0" t="0" r="0" b="0"/>
                <wp:docPr id="10" name="Slika 10" descr="http://osotocec.splet.arnes.si/files/2017/06/kulturna-šola-300x10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osotocec.splet.arnes.si/files/2017/06/kulturna-šola-300x10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0691" cy="549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8" w:type="dxa"/>
          <w:tcBorders>
            <w:bottom w:val="nil"/>
          </w:tcBorders>
          <w:vAlign w:val="center"/>
        </w:tcPr>
        <w:p w:rsidR="00B23E7A" w:rsidRDefault="00B23E7A" w:rsidP="00DF0358">
          <w:pPr>
            <w:pStyle w:val="Glava"/>
            <w:jc w:val="right"/>
          </w:pPr>
        </w:p>
      </w:tc>
    </w:tr>
  </w:tbl>
  <w:p w:rsidR="00B23E7A" w:rsidRDefault="00B23E7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801"/>
      <w:gridCol w:w="6300"/>
      <w:gridCol w:w="1538"/>
    </w:tblGrid>
    <w:tr w:rsidR="00B23E7A" w:rsidTr="00DF0358">
      <w:trPr>
        <w:jc w:val="center"/>
      </w:trPr>
      <w:tc>
        <w:tcPr>
          <w:tcW w:w="1801" w:type="dxa"/>
          <w:tcBorders>
            <w:bottom w:val="nil"/>
          </w:tcBorders>
          <w:vAlign w:val="center"/>
        </w:tcPr>
        <w:p w:rsidR="00B23E7A" w:rsidRDefault="00B23E7A" w:rsidP="00F660B9">
          <w:pPr>
            <w:pStyle w:val="Glava"/>
          </w:pPr>
        </w:p>
      </w:tc>
      <w:tc>
        <w:tcPr>
          <w:tcW w:w="6300" w:type="dxa"/>
          <w:tcBorders>
            <w:top w:val="single" w:sz="4" w:space="0" w:color="auto"/>
            <w:bottom w:val="nil"/>
          </w:tcBorders>
        </w:tcPr>
        <w:p w:rsidR="00B23E7A" w:rsidRPr="00DF0358" w:rsidRDefault="00B23E7A" w:rsidP="00DF0358">
          <w:pPr>
            <w:jc w:val="center"/>
            <w:rPr>
              <w:rFonts w:ascii="Comic Sans MS" w:hAnsi="Comic Sans MS"/>
              <w:sz w:val="16"/>
              <w:szCs w:val="16"/>
            </w:rPr>
          </w:pPr>
        </w:p>
      </w:tc>
      <w:tc>
        <w:tcPr>
          <w:tcW w:w="1538" w:type="dxa"/>
          <w:tcBorders>
            <w:bottom w:val="nil"/>
          </w:tcBorders>
          <w:vAlign w:val="center"/>
        </w:tcPr>
        <w:p w:rsidR="00B23E7A" w:rsidRDefault="00B23E7A" w:rsidP="00DF0358">
          <w:pPr>
            <w:pStyle w:val="Glava"/>
            <w:jc w:val="right"/>
          </w:pPr>
        </w:p>
      </w:tc>
    </w:tr>
  </w:tbl>
  <w:p w:rsidR="00B23E7A" w:rsidRPr="00A62969" w:rsidRDefault="00B23E7A" w:rsidP="00C25F62">
    <w:pPr>
      <w:pStyle w:val="Noga"/>
      <w:jc w:val="center"/>
    </w:pPr>
    <w:r>
      <w:rPr>
        <w:noProof/>
        <w:lang w:val="en-US" w:eastAsia="en-US"/>
      </w:rPr>
      <w:drawing>
        <wp:inline distT="0" distB="0" distL="0" distR="0">
          <wp:extent cx="514350" cy="504825"/>
          <wp:effectExtent l="19050" t="0" r="0" b="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34" t="2069" r="1891" b="207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>
      <w:rPr>
        <w:noProof/>
        <w:lang w:val="en-US" w:eastAsia="en-US"/>
      </w:rPr>
      <w:drawing>
        <wp:inline distT="0" distB="0" distL="0" distR="0">
          <wp:extent cx="1485900" cy="530145"/>
          <wp:effectExtent l="0" t="0" r="0" b="0"/>
          <wp:docPr id="14" name="Slika 14" descr="http://osotocec.splet.arnes.si/files/2017/06/kulturna-šola-300x1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osotocec.splet.arnes.si/files/2017/06/kulturna-šola-300x10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691" cy="549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BEF" w:rsidRDefault="00601BEF">
      <w:r>
        <w:separator/>
      </w:r>
    </w:p>
  </w:footnote>
  <w:footnote w:type="continuationSeparator" w:id="0">
    <w:p w:rsidR="00601BEF" w:rsidRDefault="00601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6288"/>
      <w:gridCol w:w="1480"/>
    </w:tblGrid>
    <w:tr w:rsidR="00610D1B" w:rsidRPr="00F217EC" w:rsidTr="00536C08">
      <w:trPr>
        <w:trHeight w:val="770"/>
        <w:jc w:val="center"/>
      </w:trPr>
      <w:tc>
        <w:tcPr>
          <w:tcW w:w="6288" w:type="dxa"/>
        </w:tcPr>
        <w:p w:rsidR="00610D1B" w:rsidRPr="00ED19CA" w:rsidRDefault="00610D1B" w:rsidP="00610D1B">
          <w:pPr>
            <w:spacing w:line="276" w:lineRule="auto"/>
            <w:jc w:val="center"/>
            <w:rPr>
              <w:rFonts w:ascii="Trebuchet MS" w:hAnsi="Trebuchet MS" w:cs="Arial"/>
              <w:b/>
              <w:bCs/>
              <w:sz w:val="16"/>
            </w:rPr>
          </w:pPr>
          <w:r w:rsidRPr="00ED19CA">
            <w:rPr>
              <w:rFonts w:ascii="Trebuchet MS" w:hAnsi="Trebuchet MS" w:cs="Arial"/>
              <w:b/>
              <w:bCs/>
              <w:sz w:val="16"/>
            </w:rPr>
            <w:t>OSNOVNA ŠOLA OTOČEC</w:t>
          </w:r>
        </w:p>
        <w:p w:rsidR="00610D1B" w:rsidRPr="00ED19CA" w:rsidRDefault="00610D1B" w:rsidP="00610D1B">
          <w:pPr>
            <w:spacing w:line="276" w:lineRule="auto"/>
            <w:jc w:val="center"/>
            <w:rPr>
              <w:rFonts w:ascii="Trebuchet MS" w:hAnsi="Trebuchet MS" w:cs="Arial"/>
              <w:sz w:val="16"/>
            </w:rPr>
          </w:pPr>
          <w:r w:rsidRPr="00ED19CA">
            <w:rPr>
              <w:rFonts w:ascii="Trebuchet MS" w:hAnsi="Trebuchet MS" w:cs="Arial"/>
              <w:sz w:val="16"/>
            </w:rPr>
            <w:t>Šolska cesta 20, 8222 Otočec</w:t>
          </w:r>
        </w:p>
        <w:p w:rsidR="00610D1B" w:rsidRPr="00ED19CA" w:rsidRDefault="00610D1B" w:rsidP="00610D1B">
          <w:pPr>
            <w:spacing w:line="276" w:lineRule="auto"/>
            <w:jc w:val="center"/>
            <w:rPr>
              <w:rFonts w:ascii="Trebuchet MS" w:hAnsi="Trebuchet MS" w:cs="Arial"/>
              <w:sz w:val="16"/>
            </w:rPr>
          </w:pPr>
          <w:r w:rsidRPr="00ED19CA">
            <w:rPr>
              <w:rFonts w:ascii="Trebuchet MS" w:hAnsi="Trebuchet MS" w:cs="Arial"/>
              <w:sz w:val="16"/>
            </w:rPr>
            <w:t xml:space="preserve">T (07) 30 999 00 R (07) 30 999 </w:t>
          </w:r>
          <w:smartTag w:uri="urn:schemas-microsoft-com:office:smarttags" w:element="metricconverter">
            <w:smartTagPr>
              <w:attr w:name="ProductID" w:val="01 F"/>
            </w:smartTagPr>
            <w:r w:rsidRPr="00ED19CA">
              <w:rPr>
                <w:rFonts w:ascii="Trebuchet MS" w:hAnsi="Trebuchet MS" w:cs="Arial"/>
                <w:sz w:val="16"/>
              </w:rPr>
              <w:t>01 F</w:t>
            </w:r>
          </w:smartTag>
          <w:r w:rsidRPr="00ED19CA">
            <w:rPr>
              <w:rFonts w:ascii="Trebuchet MS" w:hAnsi="Trebuchet MS" w:cs="Arial"/>
              <w:sz w:val="16"/>
            </w:rPr>
            <w:t xml:space="preserve"> (07) 30 999 02</w:t>
          </w:r>
        </w:p>
        <w:p w:rsidR="00610D1B" w:rsidRPr="00CC59B0" w:rsidRDefault="00601BEF" w:rsidP="00610D1B">
          <w:pPr>
            <w:spacing w:line="276" w:lineRule="auto"/>
            <w:jc w:val="center"/>
            <w:rPr>
              <w:rFonts w:ascii="Arial Narrow" w:hAnsi="Arial Narrow" w:cs="Arial"/>
              <w:sz w:val="20"/>
              <w:szCs w:val="20"/>
            </w:rPr>
          </w:pPr>
          <w:hyperlink r:id="rId1" w:history="1">
            <w:r w:rsidR="00610D1B" w:rsidRPr="00ED19CA">
              <w:rPr>
                <w:rStyle w:val="Hiperpovezava"/>
                <w:rFonts w:ascii="Trebuchet MS" w:hAnsi="Trebuchet MS" w:cs="Arial"/>
                <w:sz w:val="16"/>
              </w:rPr>
              <w:t>tajnistvo@os-otocec.si</w:t>
            </w:r>
          </w:hyperlink>
        </w:p>
      </w:tc>
      <w:tc>
        <w:tcPr>
          <w:tcW w:w="1480" w:type="dxa"/>
          <w:tcBorders>
            <w:bottom w:val="nil"/>
          </w:tcBorders>
          <w:vAlign w:val="center"/>
        </w:tcPr>
        <w:p w:rsidR="00610D1B" w:rsidRPr="00F217EC" w:rsidRDefault="00610D1B" w:rsidP="00610D1B">
          <w:pPr>
            <w:pStyle w:val="Glava"/>
            <w:jc w:val="right"/>
            <w:rPr>
              <w:rFonts w:ascii="Arial Narrow" w:hAnsi="Arial Narrow" w:cs="Arial"/>
            </w:rPr>
          </w:pPr>
          <w:r w:rsidRPr="000A755B">
            <w:rPr>
              <w:rFonts w:ascii="Arial Narrow" w:hAnsi="Arial Narrow" w:cs="Arial"/>
              <w:noProof/>
              <w:lang w:val="en-US" w:eastAsia="en-US"/>
            </w:rPr>
            <w:drawing>
              <wp:inline distT="0" distB="0" distL="0" distR="0" wp14:anchorId="358174BB" wp14:editId="4267EDD2">
                <wp:extent cx="590550" cy="590550"/>
                <wp:effectExtent l="0" t="0" r="0" b="0"/>
                <wp:docPr id="3" name="Slika 3" descr="C:\Users\mates\OneDrive\Desktop\Logo Otočec _nov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tes\OneDrive\Desktop\Logo Otočec _nov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3E7A" w:rsidRDefault="00B23E7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6300"/>
      <w:gridCol w:w="1716"/>
    </w:tblGrid>
    <w:tr w:rsidR="00610D1B" w:rsidTr="00610D1B">
      <w:trPr>
        <w:jc w:val="center"/>
      </w:trPr>
      <w:tc>
        <w:tcPr>
          <w:tcW w:w="6300" w:type="dxa"/>
        </w:tcPr>
        <w:p w:rsidR="00610D1B" w:rsidRPr="00ED19CA" w:rsidRDefault="00610D1B" w:rsidP="00610D1B">
          <w:pPr>
            <w:spacing w:line="276" w:lineRule="auto"/>
            <w:jc w:val="center"/>
            <w:rPr>
              <w:rFonts w:ascii="Trebuchet MS" w:hAnsi="Trebuchet MS" w:cs="Arial"/>
              <w:b/>
              <w:bCs/>
              <w:sz w:val="16"/>
            </w:rPr>
          </w:pPr>
          <w:r w:rsidRPr="00ED19CA">
            <w:rPr>
              <w:rFonts w:ascii="Trebuchet MS" w:hAnsi="Trebuchet MS" w:cs="Arial"/>
              <w:b/>
              <w:bCs/>
              <w:sz w:val="16"/>
            </w:rPr>
            <w:t>OSNOVNA ŠOLA OTOČEC</w:t>
          </w:r>
        </w:p>
        <w:p w:rsidR="00610D1B" w:rsidRPr="00ED19CA" w:rsidRDefault="00610D1B" w:rsidP="00610D1B">
          <w:pPr>
            <w:spacing w:line="276" w:lineRule="auto"/>
            <w:jc w:val="center"/>
            <w:rPr>
              <w:rFonts w:ascii="Trebuchet MS" w:hAnsi="Trebuchet MS" w:cs="Arial"/>
              <w:sz w:val="16"/>
            </w:rPr>
          </w:pPr>
          <w:r w:rsidRPr="00ED19CA">
            <w:rPr>
              <w:rFonts w:ascii="Trebuchet MS" w:hAnsi="Trebuchet MS" w:cs="Arial"/>
              <w:sz w:val="16"/>
            </w:rPr>
            <w:t>Šolska cesta 20, 8222 Otočec</w:t>
          </w:r>
        </w:p>
        <w:p w:rsidR="00610D1B" w:rsidRPr="00ED19CA" w:rsidRDefault="00610D1B" w:rsidP="00610D1B">
          <w:pPr>
            <w:spacing w:line="276" w:lineRule="auto"/>
            <w:jc w:val="center"/>
            <w:rPr>
              <w:rFonts w:ascii="Trebuchet MS" w:hAnsi="Trebuchet MS" w:cs="Arial"/>
              <w:sz w:val="16"/>
            </w:rPr>
          </w:pPr>
          <w:r w:rsidRPr="00ED19CA">
            <w:rPr>
              <w:rFonts w:ascii="Trebuchet MS" w:hAnsi="Trebuchet MS" w:cs="Arial"/>
              <w:sz w:val="16"/>
            </w:rPr>
            <w:t xml:space="preserve">T (07) 30 999 00 R (07) 30 999 </w:t>
          </w:r>
          <w:smartTag w:uri="urn:schemas-microsoft-com:office:smarttags" w:element="metricconverter">
            <w:smartTagPr>
              <w:attr w:name="ProductID" w:val="01 F"/>
            </w:smartTagPr>
            <w:r w:rsidRPr="00ED19CA">
              <w:rPr>
                <w:rFonts w:ascii="Trebuchet MS" w:hAnsi="Trebuchet MS" w:cs="Arial"/>
                <w:sz w:val="16"/>
              </w:rPr>
              <w:t>01 F</w:t>
            </w:r>
          </w:smartTag>
          <w:r w:rsidRPr="00ED19CA">
            <w:rPr>
              <w:rFonts w:ascii="Trebuchet MS" w:hAnsi="Trebuchet MS" w:cs="Arial"/>
              <w:sz w:val="16"/>
            </w:rPr>
            <w:t xml:space="preserve"> (07) 30 999 02</w:t>
          </w:r>
        </w:p>
        <w:p w:rsidR="00610D1B" w:rsidRPr="00DF0358" w:rsidRDefault="00601BEF" w:rsidP="00610D1B">
          <w:pPr>
            <w:spacing w:line="360" w:lineRule="auto"/>
            <w:jc w:val="center"/>
            <w:rPr>
              <w:rFonts w:ascii="Comic Sans MS" w:hAnsi="Comic Sans MS"/>
              <w:sz w:val="16"/>
              <w:szCs w:val="16"/>
            </w:rPr>
          </w:pPr>
          <w:hyperlink r:id="rId1" w:history="1">
            <w:r w:rsidR="00610D1B" w:rsidRPr="00ED19CA">
              <w:rPr>
                <w:rStyle w:val="Hiperpovezava"/>
                <w:rFonts w:ascii="Trebuchet MS" w:hAnsi="Trebuchet MS" w:cs="Arial"/>
                <w:sz w:val="16"/>
              </w:rPr>
              <w:t>tajnistvo@os-otocec.si</w:t>
            </w:r>
          </w:hyperlink>
        </w:p>
      </w:tc>
      <w:tc>
        <w:tcPr>
          <w:tcW w:w="1716" w:type="dxa"/>
          <w:tcBorders>
            <w:bottom w:val="nil"/>
          </w:tcBorders>
          <w:vAlign w:val="center"/>
        </w:tcPr>
        <w:p w:rsidR="00610D1B" w:rsidRDefault="00610D1B" w:rsidP="00610D1B">
          <w:pPr>
            <w:pStyle w:val="Glava"/>
            <w:jc w:val="right"/>
          </w:pPr>
          <w:r w:rsidRPr="000A755B">
            <w:rPr>
              <w:rFonts w:ascii="Arial Narrow" w:hAnsi="Arial Narrow" w:cs="Arial"/>
              <w:noProof/>
              <w:lang w:val="en-US" w:eastAsia="en-US"/>
            </w:rPr>
            <w:drawing>
              <wp:inline distT="0" distB="0" distL="0" distR="0" wp14:anchorId="027E1179" wp14:editId="39710B93">
                <wp:extent cx="590550" cy="590550"/>
                <wp:effectExtent l="0" t="0" r="0" b="0"/>
                <wp:docPr id="1" name="Slika 1" descr="C:\Users\mates\OneDrive\Desktop\Logo Otočec _nov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tes\OneDrive\Desktop\Logo Otočec _nov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3E7A" w:rsidRDefault="00B23E7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7A8"/>
    <w:multiLevelType w:val="hybridMultilevel"/>
    <w:tmpl w:val="63CC1DD2"/>
    <w:lvl w:ilvl="0" w:tplc="4568F6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7030A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B0AE3"/>
    <w:multiLevelType w:val="hybridMultilevel"/>
    <w:tmpl w:val="B45811B8"/>
    <w:lvl w:ilvl="0" w:tplc="7CDEB8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1E3C"/>
    <w:multiLevelType w:val="hybridMultilevel"/>
    <w:tmpl w:val="8CA08142"/>
    <w:lvl w:ilvl="0" w:tplc="91504D0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211F2"/>
    <w:multiLevelType w:val="hybridMultilevel"/>
    <w:tmpl w:val="354E5C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036F5"/>
    <w:multiLevelType w:val="hybridMultilevel"/>
    <w:tmpl w:val="334AED30"/>
    <w:lvl w:ilvl="0" w:tplc="895AC6A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C4198"/>
    <w:multiLevelType w:val="hybridMultilevel"/>
    <w:tmpl w:val="5B08AB06"/>
    <w:lvl w:ilvl="0" w:tplc="59B048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228F1"/>
    <w:multiLevelType w:val="hybridMultilevel"/>
    <w:tmpl w:val="AA14611E"/>
    <w:lvl w:ilvl="0" w:tplc="B19EAA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04251"/>
    <w:multiLevelType w:val="hybridMultilevel"/>
    <w:tmpl w:val="3AB8258E"/>
    <w:lvl w:ilvl="0" w:tplc="36B0820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10CAB"/>
    <w:multiLevelType w:val="hybridMultilevel"/>
    <w:tmpl w:val="7E48131E"/>
    <w:lvl w:ilvl="0" w:tplc="EB885FB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B0957"/>
    <w:multiLevelType w:val="hybridMultilevel"/>
    <w:tmpl w:val="53DA24CA"/>
    <w:lvl w:ilvl="0" w:tplc="D2E88E08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72391"/>
    <w:multiLevelType w:val="hybridMultilevel"/>
    <w:tmpl w:val="1E82E57C"/>
    <w:lvl w:ilvl="0" w:tplc="775C7A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86767"/>
    <w:multiLevelType w:val="hybridMultilevel"/>
    <w:tmpl w:val="6BF659C0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E7287"/>
    <w:multiLevelType w:val="hybridMultilevel"/>
    <w:tmpl w:val="788E7B14"/>
    <w:lvl w:ilvl="0" w:tplc="7AF801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8313B"/>
    <w:multiLevelType w:val="hybridMultilevel"/>
    <w:tmpl w:val="8E76ACE2"/>
    <w:lvl w:ilvl="0" w:tplc="F92EDD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E1CCC"/>
    <w:multiLevelType w:val="hybridMultilevel"/>
    <w:tmpl w:val="F26CBC30"/>
    <w:lvl w:ilvl="0" w:tplc="801E9BC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C3B49"/>
    <w:multiLevelType w:val="hybridMultilevel"/>
    <w:tmpl w:val="FE523C90"/>
    <w:lvl w:ilvl="0" w:tplc="E0D63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A12DA"/>
    <w:multiLevelType w:val="hybridMultilevel"/>
    <w:tmpl w:val="34D2D4BC"/>
    <w:lvl w:ilvl="0" w:tplc="B568D47A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0673E"/>
    <w:multiLevelType w:val="hybridMultilevel"/>
    <w:tmpl w:val="B35C6254"/>
    <w:lvl w:ilvl="0" w:tplc="CAF236EA">
      <w:start w:val="1"/>
      <w:numFmt w:val="upperLetter"/>
      <w:lvlText w:val="%1)"/>
      <w:lvlJc w:val="left"/>
      <w:pPr>
        <w:ind w:left="1068" w:hanging="360"/>
      </w:pPr>
      <w:rPr>
        <w:rFonts w:asciiTheme="minorHAnsi" w:eastAsia="Times New Roman" w:hAnsiTheme="minorHAnsi" w:cs="Arial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2503430"/>
    <w:multiLevelType w:val="multilevel"/>
    <w:tmpl w:val="4406EA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68342F8"/>
    <w:multiLevelType w:val="hybridMultilevel"/>
    <w:tmpl w:val="24CAC648"/>
    <w:lvl w:ilvl="0" w:tplc="4D6C8BAA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55EC4"/>
    <w:multiLevelType w:val="hybridMultilevel"/>
    <w:tmpl w:val="87125ECE"/>
    <w:lvl w:ilvl="0" w:tplc="7CDEB8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1662D"/>
    <w:multiLevelType w:val="hybridMultilevel"/>
    <w:tmpl w:val="9116830A"/>
    <w:lvl w:ilvl="0" w:tplc="B2BC5490">
      <w:start w:val="15"/>
      <w:numFmt w:val="bullet"/>
      <w:lvlText w:val="-"/>
      <w:lvlJc w:val="left"/>
      <w:pPr>
        <w:ind w:left="394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8"/>
  </w:num>
  <w:num w:numId="5">
    <w:abstractNumId w:val="9"/>
  </w:num>
  <w:num w:numId="6">
    <w:abstractNumId w:val="7"/>
  </w:num>
  <w:num w:numId="7">
    <w:abstractNumId w:val="21"/>
  </w:num>
  <w:num w:numId="8">
    <w:abstractNumId w:val="18"/>
  </w:num>
  <w:num w:numId="9">
    <w:abstractNumId w:val="12"/>
  </w:num>
  <w:num w:numId="10">
    <w:abstractNumId w:val="4"/>
  </w:num>
  <w:num w:numId="11">
    <w:abstractNumId w:val="11"/>
  </w:num>
  <w:num w:numId="12">
    <w:abstractNumId w:val="10"/>
  </w:num>
  <w:num w:numId="13">
    <w:abstractNumId w:val="13"/>
  </w:num>
  <w:num w:numId="14">
    <w:abstractNumId w:val="5"/>
  </w:num>
  <w:num w:numId="15">
    <w:abstractNumId w:val="15"/>
  </w:num>
  <w:num w:numId="16">
    <w:abstractNumId w:val="0"/>
  </w:num>
  <w:num w:numId="17">
    <w:abstractNumId w:val="6"/>
  </w:num>
  <w:num w:numId="18">
    <w:abstractNumId w:val="2"/>
  </w:num>
  <w:num w:numId="19">
    <w:abstractNumId w:val="14"/>
  </w:num>
  <w:num w:numId="20">
    <w:abstractNumId w:val="1"/>
  </w:num>
  <w:num w:numId="21">
    <w:abstractNumId w:val="20"/>
  </w:num>
  <w:num w:numId="2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50"/>
    <w:rsid w:val="00011377"/>
    <w:rsid w:val="00020253"/>
    <w:rsid w:val="000476E1"/>
    <w:rsid w:val="00053B0C"/>
    <w:rsid w:val="00071662"/>
    <w:rsid w:val="000961C9"/>
    <w:rsid w:val="000A16EF"/>
    <w:rsid w:val="000A2C3B"/>
    <w:rsid w:val="000B0F88"/>
    <w:rsid w:val="000B2C49"/>
    <w:rsid w:val="000B5843"/>
    <w:rsid w:val="000B62B5"/>
    <w:rsid w:val="000C1684"/>
    <w:rsid w:val="000D5271"/>
    <w:rsid w:val="000F3084"/>
    <w:rsid w:val="000F32FF"/>
    <w:rsid w:val="001408F6"/>
    <w:rsid w:val="001426FC"/>
    <w:rsid w:val="00167086"/>
    <w:rsid w:val="001767AA"/>
    <w:rsid w:val="001841CE"/>
    <w:rsid w:val="001921F8"/>
    <w:rsid w:val="0019528E"/>
    <w:rsid w:val="00197B74"/>
    <w:rsid w:val="001E0394"/>
    <w:rsid w:val="001F1F54"/>
    <w:rsid w:val="00211633"/>
    <w:rsid w:val="00213D7D"/>
    <w:rsid w:val="0021630F"/>
    <w:rsid w:val="00235487"/>
    <w:rsid w:val="00242FA8"/>
    <w:rsid w:val="00285D9E"/>
    <w:rsid w:val="0029321A"/>
    <w:rsid w:val="0029556F"/>
    <w:rsid w:val="002B4F2A"/>
    <w:rsid w:val="002B7B82"/>
    <w:rsid w:val="002E1FE2"/>
    <w:rsid w:val="00304662"/>
    <w:rsid w:val="003119A6"/>
    <w:rsid w:val="00356520"/>
    <w:rsid w:val="00366C51"/>
    <w:rsid w:val="003746ED"/>
    <w:rsid w:val="0038248A"/>
    <w:rsid w:val="00394F13"/>
    <w:rsid w:val="003D7CC6"/>
    <w:rsid w:val="003E363B"/>
    <w:rsid w:val="003F2750"/>
    <w:rsid w:val="003F66F2"/>
    <w:rsid w:val="004505B1"/>
    <w:rsid w:val="0045446B"/>
    <w:rsid w:val="00487F38"/>
    <w:rsid w:val="004A0159"/>
    <w:rsid w:val="004B31B2"/>
    <w:rsid w:val="004D089F"/>
    <w:rsid w:val="004D6519"/>
    <w:rsid w:val="004D67E2"/>
    <w:rsid w:val="004E2213"/>
    <w:rsid w:val="004E7B27"/>
    <w:rsid w:val="004E7DBF"/>
    <w:rsid w:val="004F15B3"/>
    <w:rsid w:val="00523109"/>
    <w:rsid w:val="00533D4E"/>
    <w:rsid w:val="00541ABF"/>
    <w:rsid w:val="00555D8B"/>
    <w:rsid w:val="00595A14"/>
    <w:rsid w:val="005A0FC6"/>
    <w:rsid w:val="005B70E0"/>
    <w:rsid w:val="00601BEF"/>
    <w:rsid w:val="00610D1B"/>
    <w:rsid w:val="00614708"/>
    <w:rsid w:val="00634290"/>
    <w:rsid w:val="00636702"/>
    <w:rsid w:val="00637A02"/>
    <w:rsid w:val="00657DC7"/>
    <w:rsid w:val="006711D3"/>
    <w:rsid w:val="00671AF2"/>
    <w:rsid w:val="006848A4"/>
    <w:rsid w:val="00691E0F"/>
    <w:rsid w:val="00693F02"/>
    <w:rsid w:val="006A36C0"/>
    <w:rsid w:val="006A6199"/>
    <w:rsid w:val="006A796D"/>
    <w:rsid w:val="006D758B"/>
    <w:rsid w:val="006E1A77"/>
    <w:rsid w:val="006F2C50"/>
    <w:rsid w:val="006F709D"/>
    <w:rsid w:val="00700AF8"/>
    <w:rsid w:val="00715041"/>
    <w:rsid w:val="00752701"/>
    <w:rsid w:val="00782775"/>
    <w:rsid w:val="007B1224"/>
    <w:rsid w:val="007D02E3"/>
    <w:rsid w:val="007D6564"/>
    <w:rsid w:val="007F4EAB"/>
    <w:rsid w:val="00813D29"/>
    <w:rsid w:val="00821FD8"/>
    <w:rsid w:val="0083191E"/>
    <w:rsid w:val="00840165"/>
    <w:rsid w:val="00862B31"/>
    <w:rsid w:val="008A6DDB"/>
    <w:rsid w:val="008C1DA3"/>
    <w:rsid w:val="008D62F5"/>
    <w:rsid w:val="00906E57"/>
    <w:rsid w:val="00924B54"/>
    <w:rsid w:val="009402F6"/>
    <w:rsid w:val="00973937"/>
    <w:rsid w:val="009A2F17"/>
    <w:rsid w:val="009C6906"/>
    <w:rsid w:val="009E3617"/>
    <w:rsid w:val="00A016D1"/>
    <w:rsid w:val="00A17A7A"/>
    <w:rsid w:val="00A21478"/>
    <w:rsid w:val="00A430C7"/>
    <w:rsid w:val="00A62969"/>
    <w:rsid w:val="00A93D3B"/>
    <w:rsid w:val="00AC490D"/>
    <w:rsid w:val="00AD445C"/>
    <w:rsid w:val="00AE7B88"/>
    <w:rsid w:val="00B105B4"/>
    <w:rsid w:val="00B23E7A"/>
    <w:rsid w:val="00B553CA"/>
    <w:rsid w:val="00B747F4"/>
    <w:rsid w:val="00B850AB"/>
    <w:rsid w:val="00B92C40"/>
    <w:rsid w:val="00BA2001"/>
    <w:rsid w:val="00BC6041"/>
    <w:rsid w:val="00BE149B"/>
    <w:rsid w:val="00BE2481"/>
    <w:rsid w:val="00BE3AF2"/>
    <w:rsid w:val="00BE6E37"/>
    <w:rsid w:val="00C25F62"/>
    <w:rsid w:val="00C33808"/>
    <w:rsid w:val="00C46C5F"/>
    <w:rsid w:val="00C608E7"/>
    <w:rsid w:val="00C74BE3"/>
    <w:rsid w:val="00C8630F"/>
    <w:rsid w:val="00CC2D6F"/>
    <w:rsid w:val="00CE16A8"/>
    <w:rsid w:val="00CF2A90"/>
    <w:rsid w:val="00CF3FC2"/>
    <w:rsid w:val="00D13BE3"/>
    <w:rsid w:val="00D265C6"/>
    <w:rsid w:val="00D7291C"/>
    <w:rsid w:val="00D737E4"/>
    <w:rsid w:val="00D97AEA"/>
    <w:rsid w:val="00DA0181"/>
    <w:rsid w:val="00DC1782"/>
    <w:rsid w:val="00DE3243"/>
    <w:rsid w:val="00DE6FAF"/>
    <w:rsid w:val="00DF0358"/>
    <w:rsid w:val="00E04C42"/>
    <w:rsid w:val="00E04C7F"/>
    <w:rsid w:val="00E10999"/>
    <w:rsid w:val="00E518C6"/>
    <w:rsid w:val="00E51D2F"/>
    <w:rsid w:val="00E63093"/>
    <w:rsid w:val="00E65E50"/>
    <w:rsid w:val="00EC659B"/>
    <w:rsid w:val="00EC7B02"/>
    <w:rsid w:val="00ED5886"/>
    <w:rsid w:val="00ED7B6B"/>
    <w:rsid w:val="00F30378"/>
    <w:rsid w:val="00F447E2"/>
    <w:rsid w:val="00F449CD"/>
    <w:rsid w:val="00F660B9"/>
    <w:rsid w:val="00F8223D"/>
    <w:rsid w:val="00FA7CBF"/>
    <w:rsid w:val="00FC43DE"/>
    <w:rsid w:val="00FC6472"/>
    <w:rsid w:val="00FD1A77"/>
    <w:rsid w:val="00FE372A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5E2505EB"/>
  <w15:docId w15:val="{C9F681AB-3003-4754-89F2-94DE6172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3084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autoRedefine/>
    <w:qFormat/>
    <w:rsid w:val="00B850AB"/>
    <w:pPr>
      <w:keepNext/>
      <w:keepLines/>
      <w:numPr>
        <w:ilvl w:val="1"/>
        <w:numId w:val="8"/>
      </w:numPr>
      <w:spacing w:before="40" w:after="160" w:line="276" w:lineRule="auto"/>
      <w:outlineLvl w:val="1"/>
    </w:pPr>
    <w:rPr>
      <w:rFonts w:ascii="Trebuchet MS" w:hAnsi="Trebuchet M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D1A7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D1A77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uiPriority w:val="39"/>
    <w:rsid w:val="00FD1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FC43DE"/>
    <w:rPr>
      <w:color w:val="0000FF"/>
      <w:u w:val="single"/>
    </w:rPr>
  </w:style>
  <w:style w:type="paragraph" w:styleId="Odstavekseznama">
    <w:name w:val="List Paragraph"/>
    <w:basedOn w:val="Navaden"/>
    <w:uiPriority w:val="99"/>
    <w:qFormat/>
    <w:rsid w:val="000B2C49"/>
    <w:pPr>
      <w:ind w:left="720"/>
      <w:contextualSpacing/>
    </w:pPr>
  </w:style>
  <w:style w:type="paragraph" w:styleId="Besedilooblaka">
    <w:name w:val="Balloon Text"/>
    <w:basedOn w:val="Navaden"/>
    <w:link w:val="BesedilooblakaZnak"/>
    <w:semiHidden/>
    <w:unhideWhenUsed/>
    <w:rsid w:val="0063429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634290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6A796D"/>
    <w:pPr>
      <w:spacing w:before="100" w:beforeAutospacing="1" w:after="100" w:afterAutospacing="1"/>
    </w:pPr>
  </w:style>
  <w:style w:type="character" w:customStyle="1" w:styleId="Naslov2Znak">
    <w:name w:val="Naslov 2 Znak"/>
    <w:basedOn w:val="Privzetapisavaodstavka"/>
    <w:link w:val="Naslov2"/>
    <w:rsid w:val="00B850AB"/>
    <w:rPr>
      <w:rFonts w:ascii="Trebuchet MS" w:hAnsi="Trebuchet MS"/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610D1B"/>
    <w:rPr>
      <w:sz w:val="24"/>
      <w:szCs w:val="24"/>
    </w:rPr>
  </w:style>
  <w:style w:type="character" w:styleId="Krepko">
    <w:name w:val="Strong"/>
    <w:basedOn w:val="Privzetapisavaodstavka"/>
    <w:uiPriority w:val="22"/>
    <w:qFormat/>
    <w:rsid w:val="00F822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dravjevsoli.si/index.php?option=com_content&amp;view=category&amp;layout=blog&amp;id=37&amp;Itemid=7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tajnistvo@os-otocec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tajnistvo@os-otocec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INE~1\AppData\Local\Temp\glava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2863281475974A81B252A69C305AEE" ma:contentTypeVersion="13" ma:contentTypeDescription="Ustvari nov dokument." ma:contentTypeScope="" ma:versionID="cdded276fda918656035043b6790fc83">
  <xsd:schema xmlns:xsd="http://www.w3.org/2001/XMLSchema" xmlns:xs="http://www.w3.org/2001/XMLSchema" xmlns:p="http://schemas.microsoft.com/office/2006/metadata/properties" xmlns:ns3="23e3b9ea-5166-43fc-85ac-6a500caea052" xmlns:ns4="855b374b-7631-4205-a7c8-621ad26a6825" targetNamespace="http://schemas.microsoft.com/office/2006/metadata/properties" ma:root="true" ma:fieldsID="d289757332235018bd3456c170da4544" ns3:_="" ns4:_="">
    <xsd:import namespace="23e3b9ea-5166-43fc-85ac-6a500caea052"/>
    <xsd:import namespace="855b374b-7631-4205-a7c8-621ad26a6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3b9ea-5166-43fc-85ac-6a500caea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b374b-7631-4205-a7c8-621ad26a6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246AB-0FEF-4954-AC94-722F67DED4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A5D32E-EE1F-40C8-B654-D70DD4D8CD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876616-1D69-4CE7-A99C-830D1DF67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3b9ea-5166-43fc-85ac-6a500caea052"/>
    <ds:schemaRef ds:uri="855b374b-7631-4205-a7c8-621ad26a6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530CA2-1938-4E9B-8026-573DA3D4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glava2012</Template>
  <TotalTime>0</TotalTime>
  <Pages>6</Pages>
  <Words>757</Words>
  <Characters>4318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5065</CharactersWithSpaces>
  <SharedDoc>false</SharedDoc>
  <HLinks>
    <vt:vector size="12" baseType="variant">
      <vt:variant>
        <vt:i4>131174</vt:i4>
      </vt:variant>
      <vt:variant>
        <vt:i4>3</vt:i4>
      </vt:variant>
      <vt:variant>
        <vt:i4>0</vt:i4>
      </vt:variant>
      <vt:variant>
        <vt:i4>5</vt:i4>
      </vt:variant>
      <vt:variant>
        <vt:lpwstr>mailto:os-otocec.nm@guest.arnes.si</vt:lpwstr>
      </vt:variant>
      <vt:variant>
        <vt:lpwstr/>
      </vt:variant>
      <vt:variant>
        <vt:i4>131174</vt:i4>
      </vt:variant>
      <vt:variant>
        <vt:i4>0</vt:i4>
      </vt:variant>
      <vt:variant>
        <vt:i4>0</vt:i4>
      </vt:variant>
      <vt:variant>
        <vt:i4>5</vt:i4>
      </vt:variant>
      <vt:variant>
        <vt:lpwstr>mailto:os-otocec.nm@guest.arnes.si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Kabinet ŠVZ</dc:creator>
  <cp:lastModifiedBy>Marjan Matešič</cp:lastModifiedBy>
  <cp:revision>2</cp:revision>
  <cp:lastPrinted>2021-08-30T08:34:00Z</cp:lastPrinted>
  <dcterms:created xsi:type="dcterms:W3CDTF">2021-09-27T10:28:00Z</dcterms:created>
  <dcterms:modified xsi:type="dcterms:W3CDTF">2021-09-27T10:28:00Z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0x010100C72863281475974A81B252A69C305AEE</vt:lpwstr>
  </property>
</Properties>
</file>